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E5F" w:rsidRPr="008D3F6F" w:rsidRDefault="00A40179" w:rsidP="00A40179">
      <w:pPr>
        <w:pStyle w:val="Bezriadkovania"/>
        <w:jc w:val="center"/>
        <w:rPr>
          <w:rFonts w:ascii="Times New Roman" w:eastAsia="Lucida Sans Unicode" w:hAnsi="Times New Roman" w:cs="Times New Roman"/>
          <w:b/>
          <w:bCs/>
          <w:sz w:val="24"/>
          <w:szCs w:val="24"/>
        </w:rPr>
      </w:pPr>
      <w:r w:rsidRPr="008D3F6F">
        <w:rPr>
          <w:rFonts w:ascii="Times New Roman" w:eastAsia="Lucida Sans Unicode" w:hAnsi="Times New Roman" w:cs="Times New Roman"/>
          <w:b/>
          <w:bCs/>
          <w:sz w:val="24"/>
          <w:szCs w:val="24"/>
        </w:rPr>
        <w:t xml:space="preserve">Zmluva o zriadení spoločného obecného úradu </w:t>
      </w:r>
    </w:p>
    <w:p w:rsidR="00A40179" w:rsidRPr="008D3F6F" w:rsidRDefault="00A40179" w:rsidP="005B27A6">
      <w:pPr>
        <w:pStyle w:val="Bezriadkovania"/>
        <w:jc w:val="center"/>
        <w:rPr>
          <w:rFonts w:ascii="Times New Roman" w:eastAsia="Lucida Sans Unicode" w:hAnsi="Times New Roman" w:cs="Times New Roman"/>
          <w:b/>
          <w:bCs/>
          <w:sz w:val="24"/>
          <w:szCs w:val="24"/>
        </w:rPr>
      </w:pPr>
      <w:r w:rsidRPr="008D3F6F">
        <w:rPr>
          <w:rFonts w:ascii="Times New Roman" w:eastAsia="Lucida Sans Unicode" w:hAnsi="Times New Roman" w:cs="Times New Roman"/>
          <w:b/>
          <w:bCs/>
          <w:sz w:val="24"/>
          <w:szCs w:val="24"/>
        </w:rPr>
        <w:t>uzatvorená podľa § 20a zákona č. 369/1990 Zb. Zákona Slovenskej národnej rady o obecnom zriadení</w:t>
      </w:r>
    </w:p>
    <w:p w:rsidR="00A40179" w:rsidRPr="008D3F6F" w:rsidRDefault="00A40179" w:rsidP="008D3F6F">
      <w:pPr>
        <w:pStyle w:val="Bezriadkovania"/>
        <w:rPr>
          <w:rFonts w:ascii="Times New Roman" w:eastAsia="Lucida Sans Unicode" w:hAnsi="Times New Roman" w:cs="Times New Roman"/>
          <w:sz w:val="24"/>
          <w:szCs w:val="24"/>
        </w:rPr>
      </w:pPr>
    </w:p>
    <w:p w:rsidR="008D3F6F" w:rsidRDefault="008D3F6F" w:rsidP="00A40179">
      <w:pPr>
        <w:pStyle w:val="Bezriadkovania"/>
        <w:jc w:val="center"/>
        <w:rPr>
          <w:rFonts w:ascii="Times New Roman" w:eastAsia="Lucida Sans Unicode" w:hAnsi="Times New Roman" w:cs="Times New Roman"/>
          <w:b/>
          <w:bCs/>
          <w:sz w:val="24"/>
          <w:szCs w:val="24"/>
        </w:rPr>
      </w:pPr>
    </w:p>
    <w:p w:rsidR="008D3F6F" w:rsidRDefault="008D3F6F" w:rsidP="008D3F6F">
      <w:pPr>
        <w:pStyle w:val="Bezriadkovania"/>
        <w:jc w:val="center"/>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uzatvorená medzi :</w:t>
      </w:r>
    </w:p>
    <w:p w:rsidR="008D3F6F" w:rsidRDefault="008D3F6F" w:rsidP="00A40179">
      <w:pPr>
        <w:pStyle w:val="Bezriadkovania"/>
        <w:jc w:val="center"/>
        <w:rPr>
          <w:rFonts w:ascii="Times New Roman" w:eastAsia="Lucida Sans Unicode" w:hAnsi="Times New Roman" w:cs="Times New Roman"/>
          <w:b/>
          <w:bCs/>
          <w:sz w:val="24"/>
          <w:szCs w:val="24"/>
        </w:rPr>
      </w:pPr>
    </w:p>
    <w:p w:rsidR="00A40179" w:rsidRPr="008D3F6F" w:rsidRDefault="00A40179" w:rsidP="008D3F6F">
      <w:pPr>
        <w:pStyle w:val="Bezriadkovania"/>
        <w:jc w:val="both"/>
        <w:rPr>
          <w:rFonts w:ascii="Times New Roman" w:eastAsia="Lucida Sans Unicode" w:hAnsi="Times New Roman" w:cs="Times New Roman"/>
          <w:b/>
          <w:bCs/>
          <w:sz w:val="24"/>
          <w:szCs w:val="24"/>
        </w:rPr>
      </w:pPr>
      <w:r w:rsidRPr="008D3F6F">
        <w:rPr>
          <w:rFonts w:ascii="Times New Roman" w:eastAsia="Lucida Sans Unicode" w:hAnsi="Times New Roman" w:cs="Times New Roman"/>
          <w:b/>
          <w:bCs/>
          <w:sz w:val="24"/>
          <w:szCs w:val="24"/>
        </w:rPr>
        <w:t>Zmluvné strany</w:t>
      </w:r>
      <w:r w:rsidR="008D3F6F">
        <w:rPr>
          <w:rFonts w:ascii="Times New Roman" w:eastAsia="Lucida Sans Unicode" w:hAnsi="Times New Roman" w:cs="Times New Roman"/>
          <w:b/>
          <w:bCs/>
          <w:sz w:val="24"/>
          <w:szCs w:val="24"/>
        </w:rPr>
        <w:t>:</w:t>
      </w:r>
    </w:p>
    <w:p w:rsidR="00A40179" w:rsidRPr="008D3F6F" w:rsidRDefault="00A40179" w:rsidP="00A40179">
      <w:pPr>
        <w:pStyle w:val="Bezriadkovania"/>
        <w:jc w:val="center"/>
        <w:rPr>
          <w:rFonts w:ascii="Times New Roman" w:eastAsia="Lucida Sans Unicode" w:hAnsi="Times New Roman" w:cs="Times New Roman"/>
          <w:sz w:val="24"/>
          <w:szCs w:val="24"/>
        </w:rPr>
      </w:pPr>
    </w:p>
    <w:p w:rsidR="00A6183A" w:rsidRPr="008D3F6F" w:rsidRDefault="00A40179" w:rsidP="00A6183A">
      <w:pPr>
        <w:pStyle w:val="Nadpis1"/>
        <w:numPr>
          <w:ilvl w:val="0"/>
          <w:numId w:val="0"/>
        </w:numPr>
        <w:rPr>
          <w:bCs/>
        </w:rPr>
      </w:pPr>
      <w:r w:rsidRPr="008D3F6F">
        <w:rPr>
          <w:bCs/>
        </w:rPr>
        <w:t xml:space="preserve"> </w:t>
      </w:r>
      <w:r w:rsidR="00A6183A" w:rsidRPr="008D3F6F">
        <w:rPr>
          <w:bCs/>
        </w:rPr>
        <w:t xml:space="preserve">                                </w:t>
      </w:r>
      <w:r w:rsidRPr="008D3F6F">
        <w:rPr>
          <w:bCs/>
        </w:rPr>
        <w:t xml:space="preserve"> </w:t>
      </w:r>
      <w:r w:rsidR="008D3F6F">
        <w:rPr>
          <w:bCs/>
        </w:rPr>
        <w:t xml:space="preserve"> </w:t>
      </w:r>
      <w:r w:rsidR="00A6183A" w:rsidRPr="008D3F6F">
        <w:rPr>
          <w:bCs/>
        </w:rPr>
        <w:t>Mesto Senec</w:t>
      </w:r>
    </w:p>
    <w:p w:rsidR="00A6183A" w:rsidRPr="008D3F6F" w:rsidRDefault="00A6183A" w:rsidP="00A6183A">
      <w:pPr>
        <w:pStyle w:val="Nadpis1"/>
        <w:numPr>
          <w:ilvl w:val="0"/>
          <w:numId w:val="0"/>
        </w:numPr>
        <w:rPr>
          <w:b w:val="0"/>
        </w:rPr>
      </w:pPr>
      <w:r w:rsidRPr="008D3F6F">
        <w:rPr>
          <w:b w:val="0"/>
        </w:rPr>
        <w:t xml:space="preserve">                                   So sídlom: Mierové nám. č. 8,  903 01 Senec</w:t>
      </w:r>
    </w:p>
    <w:p w:rsidR="00A6183A" w:rsidRDefault="00A6183A" w:rsidP="00A6183A">
      <w:r>
        <w:t xml:space="preserve">                                   IČO: 00305065</w:t>
      </w:r>
    </w:p>
    <w:p w:rsidR="00A6183A" w:rsidRDefault="00A6183A" w:rsidP="00A6183A">
      <w:r>
        <w:t xml:space="preserve">                                   Zastúpené: Ing. Dušanom </w:t>
      </w:r>
      <w:proofErr w:type="spellStart"/>
      <w:r>
        <w:t>Badinským</w:t>
      </w:r>
      <w:proofErr w:type="spellEnd"/>
      <w:r>
        <w:t>, primátor mesta</w:t>
      </w:r>
    </w:p>
    <w:p w:rsidR="00A6183A" w:rsidRDefault="00A6183A" w:rsidP="00A6183A"/>
    <w:p w:rsidR="00A6183A" w:rsidRPr="008D3F6F" w:rsidRDefault="00A6183A" w:rsidP="00A6183A">
      <w:pPr>
        <w:rPr>
          <w:b/>
          <w:bCs/>
        </w:rPr>
      </w:pPr>
      <w:r>
        <w:t xml:space="preserve">                                   </w:t>
      </w:r>
      <w:r w:rsidRPr="008D3F6F">
        <w:rPr>
          <w:b/>
          <w:bCs/>
        </w:rPr>
        <w:t>Obec B</w:t>
      </w:r>
      <w:r w:rsidR="008D3F6F" w:rsidRPr="008D3F6F">
        <w:rPr>
          <w:b/>
          <w:bCs/>
        </w:rPr>
        <w:t>oldog</w:t>
      </w:r>
    </w:p>
    <w:p w:rsidR="00A6183A" w:rsidRDefault="00A6183A" w:rsidP="00A6183A">
      <w:r w:rsidRPr="008D3F6F">
        <w:t xml:space="preserve">                                   </w:t>
      </w:r>
      <w:r>
        <w:t>So sídlom: Boldog 89, 925 26 Boldog</w:t>
      </w:r>
    </w:p>
    <w:p w:rsidR="00A6183A" w:rsidRDefault="00A6183A" w:rsidP="00A6183A">
      <w:r>
        <w:t xml:space="preserve">                                   IČO: 00305863</w:t>
      </w:r>
    </w:p>
    <w:p w:rsidR="00A6183A" w:rsidRDefault="00A6183A" w:rsidP="00A6183A">
      <w:r>
        <w:t xml:space="preserve">                                   Zastúpené: </w:t>
      </w:r>
      <w:r w:rsidR="00473361">
        <w:t xml:space="preserve">Bc. Petrom </w:t>
      </w:r>
      <w:proofErr w:type="spellStart"/>
      <w:r w:rsidR="00473361">
        <w:t>Múčkom</w:t>
      </w:r>
      <w:proofErr w:type="spellEnd"/>
      <w:r>
        <w:t>, starostom obce</w:t>
      </w:r>
    </w:p>
    <w:p w:rsidR="00A6183A" w:rsidRDefault="00A6183A" w:rsidP="00A6183A"/>
    <w:p w:rsidR="00A6183A" w:rsidRPr="008D3F6F" w:rsidRDefault="00A6183A" w:rsidP="00A6183A">
      <w:pPr>
        <w:rPr>
          <w:b/>
          <w:bCs/>
        </w:rPr>
      </w:pPr>
      <w:r w:rsidRPr="008D3F6F">
        <w:rPr>
          <w:b/>
          <w:bCs/>
        </w:rPr>
        <w:t xml:space="preserve">                                    Obec Hrubá Borša</w:t>
      </w:r>
    </w:p>
    <w:p w:rsidR="00A6183A" w:rsidRPr="008D3F6F" w:rsidRDefault="00A6183A" w:rsidP="00A6183A">
      <w:r w:rsidRPr="008D3F6F">
        <w:t xml:space="preserve">                                    </w:t>
      </w:r>
      <w:r>
        <w:t xml:space="preserve">So sídlom: </w:t>
      </w:r>
      <w:proofErr w:type="spellStart"/>
      <w:r w:rsidRPr="008D3F6F">
        <w:t>Maloboršanská</w:t>
      </w:r>
      <w:proofErr w:type="spellEnd"/>
      <w:r w:rsidRPr="008D3F6F">
        <w:t xml:space="preserve"> ulica 37, 900 50 Hrubá Borša</w:t>
      </w:r>
    </w:p>
    <w:p w:rsidR="00A6183A" w:rsidRPr="008D3F6F" w:rsidRDefault="00A6183A" w:rsidP="00A6183A">
      <w:r w:rsidRPr="008D3F6F">
        <w:t xml:space="preserve">                                    IČO: 00305979</w:t>
      </w:r>
    </w:p>
    <w:p w:rsidR="00A6183A" w:rsidRPr="008D3F6F" w:rsidRDefault="00A6183A" w:rsidP="00A6183A">
      <w:r w:rsidRPr="008D3F6F">
        <w:t xml:space="preserve">                                    Zastúpené: Mgr. Jánom </w:t>
      </w:r>
      <w:proofErr w:type="spellStart"/>
      <w:r w:rsidRPr="008D3F6F">
        <w:t>Klačkom</w:t>
      </w:r>
      <w:proofErr w:type="spellEnd"/>
      <w:r w:rsidRPr="008D3F6F">
        <w:t>, starostom obce</w:t>
      </w:r>
    </w:p>
    <w:p w:rsidR="00A6183A" w:rsidRPr="008D3F6F" w:rsidRDefault="00A6183A" w:rsidP="00A6183A"/>
    <w:p w:rsidR="00A6183A" w:rsidRPr="008D3F6F" w:rsidRDefault="00A6183A" w:rsidP="00A6183A">
      <w:pPr>
        <w:rPr>
          <w:b/>
          <w:bCs/>
        </w:rPr>
      </w:pPr>
      <w:r w:rsidRPr="008D3F6F">
        <w:t xml:space="preserve">                                    </w:t>
      </w:r>
      <w:r w:rsidRPr="008D3F6F">
        <w:rPr>
          <w:b/>
          <w:bCs/>
        </w:rPr>
        <w:t>Obec Hrubý Šúr</w:t>
      </w:r>
    </w:p>
    <w:p w:rsidR="00A6183A" w:rsidRDefault="00A6183A" w:rsidP="00A6183A">
      <w:r w:rsidRPr="008D3F6F">
        <w:rPr>
          <w:b/>
          <w:bCs/>
        </w:rPr>
        <w:t xml:space="preserve">                                    </w:t>
      </w:r>
      <w:r w:rsidRPr="008D3F6F">
        <w:t xml:space="preserve">So sídlom: </w:t>
      </w:r>
      <w:r>
        <w:t>Hrubý Šúr č. 205, 903 01 Hrubý Šúr</w:t>
      </w:r>
    </w:p>
    <w:p w:rsidR="00A6183A" w:rsidRDefault="00A6183A" w:rsidP="00A6183A">
      <w:r>
        <w:t xml:space="preserve">                                    IČO: 00305987</w:t>
      </w:r>
    </w:p>
    <w:p w:rsidR="00A6183A" w:rsidRDefault="00A6183A" w:rsidP="00A6183A">
      <w:r>
        <w:t xml:space="preserve">                                    Zastúpené: Ing. </w:t>
      </w:r>
      <w:r w:rsidR="00473361">
        <w:t>Adrián</w:t>
      </w:r>
      <w:r w:rsidR="007E7C13">
        <w:t>o</w:t>
      </w:r>
      <w:r w:rsidR="00473361">
        <w:t>m Takácsom</w:t>
      </w:r>
      <w:r>
        <w:t>, starostom obce</w:t>
      </w:r>
    </w:p>
    <w:p w:rsidR="00A6183A" w:rsidRDefault="00A6183A" w:rsidP="00A6183A"/>
    <w:p w:rsidR="00A6183A" w:rsidRPr="008D3F6F" w:rsidRDefault="00A6183A" w:rsidP="00A6183A">
      <w:pPr>
        <w:rPr>
          <w:b/>
          <w:bCs/>
        </w:rPr>
      </w:pPr>
      <w:r>
        <w:t xml:space="preserve">                                    </w:t>
      </w:r>
      <w:r w:rsidRPr="008D3F6F">
        <w:rPr>
          <w:b/>
          <w:bCs/>
        </w:rPr>
        <w:t>Obec Hurbanova Ves</w:t>
      </w:r>
    </w:p>
    <w:p w:rsidR="00A6183A" w:rsidRDefault="00A6183A" w:rsidP="00A6183A">
      <w:r w:rsidRPr="008D3F6F">
        <w:t xml:space="preserve">                                    </w:t>
      </w:r>
      <w:r>
        <w:t>So sídlom: Hurbanova Ves 48, 903 01 Hurbanova Ves</w:t>
      </w:r>
    </w:p>
    <w:p w:rsidR="00A6183A" w:rsidRDefault="00A6183A" w:rsidP="00A6183A">
      <w:r>
        <w:t xml:space="preserve">                                    IČO: 00305995</w:t>
      </w:r>
    </w:p>
    <w:p w:rsidR="00A6183A" w:rsidRDefault="00A6183A" w:rsidP="00A6183A">
      <w:r>
        <w:t xml:space="preserve">                                    Zastúpené: Ing. Ľubomírom </w:t>
      </w:r>
      <w:proofErr w:type="spellStart"/>
      <w:r>
        <w:t>Petrákom</w:t>
      </w:r>
      <w:proofErr w:type="spellEnd"/>
      <w:r>
        <w:t xml:space="preserve"> CSc., starostom obce</w:t>
      </w:r>
    </w:p>
    <w:p w:rsidR="00A6183A" w:rsidRDefault="00A6183A" w:rsidP="00A6183A"/>
    <w:p w:rsidR="00A6183A" w:rsidRPr="008D3F6F" w:rsidRDefault="00A6183A" w:rsidP="00A6183A">
      <w:pPr>
        <w:rPr>
          <w:b/>
          <w:bCs/>
        </w:rPr>
      </w:pPr>
      <w:r w:rsidRPr="008D3F6F">
        <w:rPr>
          <w:b/>
          <w:bCs/>
        </w:rPr>
        <w:t xml:space="preserve">                                    Obec Kostolná pri Dunaji</w:t>
      </w:r>
    </w:p>
    <w:p w:rsidR="00A6183A" w:rsidRDefault="00A6183A" w:rsidP="00A6183A">
      <w:r w:rsidRPr="008D3F6F">
        <w:t xml:space="preserve">                                    </w:t>
      </w:r>
      <w:r>
        <w:t>So sídlom: Kostolná pri Dunaji č. 59, 903 01 Kostolná pri Dunaji</w:t>
      </w:r>
    </w:p>
    <w:p w:rsidR="00A6183A" w:rsidRDefault="00A6183A" w:rsidP="00A6183A">
      <w:r>
        <w:t xml:space="preserve">                                    IČO: 00306037</w:t>
      </w:r>
    </w:p>
    <w:p w:rsidR="00A6183A" w:rsidRDefault="00A6183A" w:rsidP="00A808DB">
      <w:r>
        <w:t xml:space="preserve">                                    Zastúpené: </w:t>
      </w:r>
      <w:r w:rsidR="00473361">
        <w:t>Ing. Igorom Šillom</w:t>
      </w:r>
      <w:r>
        <w:t>, starostom obce</w:t>
      </w:r>
    </w:p>
    <w:p w:rsidR="00B56957" w:rsidRDefault="00B56957" w:rsidP="00A808DB"/>
    <w:p w:rsidR="00A6183A" w:rsidRPr="008D3F6F" w:rsidRDefault="00A6183A" w:rsidP="00A6183A">
      <w:pPr>
        <w:rPr>
          <w:b/>
          <w:bCs/>
        </w:rPr>
      </w:pPr>
      <w:r>
        <w:t xml:space="preserve">                                    </w:t>
      </w:r>
      <w:r w:rsidRPr="008D3F6F">
        <w:rPr>
          <w:b/>
          <w:bCs/>
        </w:rPr>
        <w:t>Obec Reca</w:t>
      </w:r>
    </w:p>
    <w:p w:rsidR="00A6183A" w:rsidRDefault="00A6183A" w:rsidP="00A6183A">
      <w:r w:rsidRPr="008D3F6F">
        <w:t xml:space="preserve">                                    </w:t>
      </w:r>
      <w:r>
        <w:t>So sídlom: Obecný úrad č. 24, 925 26 Reca</w:t>
      </w:r>
    </w:p>
    <w:p w:rsidR="00A6183A" w:rsidRDefault="00A6183A" w:rsidP="00A6183A">
      <w:r>
        <w:t xml:space="preserve">                                    IČO: 00306142</w:t>
      </w:r>
    </w:p>
    <w:p w:rsidR="008D3F6F" w:rsidRPr="00A808DB" w:rsidRDefault="00A6183A" w:rsidP="00A6183A">
      <w:r>
        <w:t xml:space="preserve">                                    Zastúpené: </w:t>
      </w:r>
      <w:proofErr w:type="spellStart"/>
      <w:r>
        <w:t>PaeDr</w:t>
      </w:r>
      <w:proofErr w:type="spellEnd"/>
      <w:r>
        <w:t xml:space="preserve">. Zoltánom </w:t>
      </w:r>
      <w:proofErr w:type="spellStart"/>
      <w:r>
        <w:t>Metznerom</w:t>
      </w:r>
      <w:proofErr w:type="spellEnd"/>
      <w:r>
        <w:t>, starostom</w:t>
      </w:r>
      <w:r w:rsidR="00A808DB">
        <w:t xml:space="preserve"> obce</w:t>
      </w:r>
    </w:p>
    <w:p w:rsidR="00A6183A" w:rsidRDefault="008D3F6F" w:rsidP="00A6183A">
      <w:r>
        <w:rPr>
          <w:b/>
          <w:bCs/>
        </w:rPr>
        <w:t xml:space="preserve">                 </w:t>
      </w:r>
    </w:p>
    <w:p w:rsidR="00A6183A" w:rsidRPr="008D3F6F" w:rsidRDefault="00A6183A" w:rsidP="00A6183A">
      <w:pPr>
        <w:rPr>
          <w:b/>
          <w:bCs/>
        </w:rPr>
      </w:pPr>
      <w:r>
        <w:t xml:space="preserve">                                    </w:t>
      </w:r>
      <w:r w:rsidRPr="008D3F6F">
        <w:rPr>
          <w:b/>
          <w:bCs/>
        </w:rPr>
        <w:t xml:space="preserve">Obec Tureň </w:t>
      </w:r>
    </w:p>
    <w:p w:rsidR="00A6183A" w:rsidRDefault="00A6183A" w:rsidP="00A6183A">
      <w:r w:rsidRPr="008D3F6F">
        <w:t xml:space="preserve">                                    </w:t>
      </w:r>
      <w:r>
        <w:t>So sídlom: Tureň 36, 903 01 Tureň</w:t>
      </w:r>
    </w:p>
    <w:p w:rsidR="00A6183A" w:rsidRDefault="00A6183A" w:rsidP="00A6183A">
      <w:r>
        <w:t xml:space="preserve">                                    IČO: 00305138</w:t>
      </w:r>
    </w:p>
    <w:p w:rsidR="00A6183A" w:rsidRDefault="00A6183A" w:rsidP="00A6183A">
      <w:r>
        <w:t xml:space="preserve">                                    Zastúpené: Štefanom Čermákom, starostom obce</w:t>
      </w:r>
    </w:p>
    <w:p w:rsidR="00A6183A" w:rsidRDefault="00A6183A" w:rsidP="00A6183A"/>
    <w:p w:rsidR="00B56957" w:rsidRDefault="00A6183A" w:rsidP="00A6183A">
      <w:r>
        <w:t xml:space="preserve">                                 </w:t>
      </w:r>
    </w:p>
    <w:p w:rsidR="00A6183A" w:rsidRPr="008D3F6F" w:rsidRDefault="00B56957" w:rsidP="00B56957">
      <w:pPr>
        <w:ind w:left="1416"/>
        <w:rPr>
          <w:b/>
          <w:bCs/>
        </w:rPr>
      </w:pPr>
      <w:r>
        <w:lastRenderedPageBreak/>
        <w:t xml:space="preserve">         </w:t>
      </w:r>
      <w:r w:rsidR="00A6183A">
        <w:t xml:space="preserve">   </w:t>
      </w:r>
      <w:r w:rsidR="00A6183A" w:rsidRPr="008D3F6F">
        <w:rPr>
          <w:b/>
          <w:bCs/>
        </w:rPr>
        <w:t xml:space="preserve">Obec Igram </w:t>
      </w:r>
    </w:p>
    <w:p w:rsidR="00A6183A" w:rsidRDefault="00A6183A" w:rsidP="00A6183A">
      <w:r w:rsidRPr="008D3F6F">
        <w:t xml:space="preserve">                                    </w:t>
      </w:r>
      <w:r>
        <w:t xml:space="preserve">So sídlom: Igram 127, 900 84 Igram </w:t>
      </w:r>
    </w:p>
    <w:p w:rsidR="00A6183A" w:rsidRDefault="00A6183A" w:rsidP="00A6183A">
      <w:r>
        <w:t xml:space="preserve">                                    IČO: 00800252</w:t>
      </w:r>
    </w:p>
    <w:p w:rsidR="00A6183A" w:rsidRDefault="00A6183A" w:rsidP="00A6183A">
      <w:r>
        <w:t xml:space="preserve">                                    Zastúpené: </w:t>
      </w:r>
      <w:r w:rsidR="00473361">
        <w:t xml:space="preserve">Petrom </w:t>
      </w:r>
      <w:proofErr w:type="spellStart"/>
      <w:r w:rsidR="00473361">
        <w:t>Holekom</w:t>
      </w:r>
      <w:proofErr w:type="spellEnd"/>
      <w:r>
        <w:t>, starostom obce</w:t>
      </w:r>
    </w:p>
    <w:p w:rsidR="00A6183A" w:rsidRDefault="00A6183A" w:rsidP="00A6183A"/>
    <w:p w:rsidR="00A6183A" w:rsidRPr="008D3F6F" w:rsidRDefault="00A6183A" w:rsidP="00A6183A">
      <w:pPr>
        <w:rPr>
          <w:b/>
          <w:bCs/>
        </w:rPr>
      </w:pPr>
      <w:r>
        <w:t xml:space="preserve">                                    </w:t>
      </w:r>
      <w:r w:rsidRPr="008D3F6F">
        <w:rPr>
          <w:b/>
          <w:bCs/>
        </w:rPr>
        <w:t>Obec Kaplna</w:t>
      </w:r>
    </w:p>
    <w:p w:rsidR="00A6183A" w:rsidRDefault="00A6183A" w:rsidP="00A6183A">
      <w:r w:rsidRPr="008D3F6F">
        <w:t xml:space="preserve">                                    </w:t>
      </w:r>
      <w:r>
        <w:t>So sídlom: Kaplna 39, 900 84 Kaplna</w:t>
      </w:r>
    </w:p>
    <w:p w:rsidR="00A6183A" w:rsidRDefault="00A6183A" w:rsidP="00A6183A">
      <w:r>
        <w:t xml:space="preserve">                                    IČO: 00655627</w:t>
      </w:r>
    </w:p>
    <w:p w:rsidR="00A6183A" w:rsidRDefault="00A6183A" w:rsidP="00A6183A">
      <w:r>
        <w:t xml:space="preserve">                                    Zastúpené: Vladimírom </w:t>
      </w:r>
      <w:proofErr w:type="spellStart"/>
      <w:r>
        <w:t>Vittekom</w:t>
      </w:r>
      <w:proofErr w:type="spellEnd"/>
      <w:r>
        <w:t xml:space="preserve">, </w:t>
      </w:r>
      <w:proofErr w:type="spellStart"/>
      <w:r>
        <w:t>starosto</w:t>
      </w:r>
      <w:proofErr w:type="spellEnd"/>
      <w:r>
        <w:t xml:space="preserve"> obce</w:t>
      </w:r>
    </w:p>
    <w:p w:rsidR="00A6183A" w:rsidRDefault="00A6183A" w:rsidP="00A6183A"/>
    <w:p w:rsidR="00A6183A" w:rsidRPr="008D3F6F" w:rsidRDefault="00A6183A" w:rsidP="00A6183A">
      <w:pPr>
        <w:rPr>
          <w:b/>
          <w:bCs/>
        </w:rPr>
      </w:pPr>
      <w:r>
        <w:t xml:space="preserve">                                    </w:t>
      </w:r>
      <w:r w:rsidRPr="008D3F6F">
        <w:rPr>
          <w:b/>
          <w:bCs/>
        </w:rPr>
        <w:t>Obec Nový Svet</w:t>
      </w:r>
    </w:p>
    <w:p w:rsidR="00A6183A" w:rsidRDefault="00A6183A" w:rsidP="00A6183A">
      <w:r w:rsidRPr="008D3F6F">
        <w:t xml:space="preserve">                                    </w:t>
      </w:r>
      <w:r>
        <w:t>So sídlom: Nový Svet 27, 903 01 Nový Svet</w:t>
      </w:r>
    </w:p>
    <w:p w:rsidR="00A6183A" w:rsidRDefault="00A6183A" w:rsidP="00A6183A">
      <w:r>
        <w:t xml:space="preserve">                                    IČO: 37998447</w:t>
      </w:r>
    </w:p>
    <w:p w:rsidR="00A6183A" w:rsidRDefault="00A6183A" w:rsidP="00A6183A">
      <w:r>
        <w:t xml:space="preserve">                                    Zastúpené: </w:t>
      </w:r>
      <w:r w:rsidR="00473361">
        <w:t xml:space="preserve">Zuzanou </w:t>
      </w:r>
      <w:proofErr w:type="spellStart"/>
      <w:r w:rsidR="00473361">
        <w:t>Pavleovou</w:t>
      </w:r>
      <w:proofErr w:type="spellEnd"/>
      <w:r>
        <w:t>, starostom obce</w:t>
      </w:r>
    </w:p>
    <w:p w:rsidR="00A6183A" w:rsidRDefault="00A6183A" w:rsidP="00A6183A"/>
    <w:p w:rsidR="00A6183A" w:rsidRDefault="00A6183A" w:rsidP="00A6183A">
      <w:r>
        <w:t>(ďalej v </w:t>
      </w:r>
      <w:r w:rsidR="00E14079">
        <w:t>Z</w:t>
      </w:r>
      <w:r>
        <w:t xml:space="preserve">mluve aj ako </w:t>
      </w:r>
      <w:r w:rsidRPr="00A6183A">
        <w:rPr>
          <w:b/>
          <w:bCs/>
        </w:rPr>
        <w:t>„</w:t>
      </w:r>
      <w:r w:rsidR="008D3F6F">
        <w:rPr>
          <w:b/>
          <w:bCs/>
        </w:rPr>
        <w:t>z</w:t>
      </w:r>
      <w:r w:rsidRPr="00A6183A">
        <w:rPr>
          <w:b/>
          <w:bCs/>
        </w:rPr>
        <w:t>mluvné strany“</w:t>
      </w:r>
      <w:r w:rsidR="008D3F6F">
        <w:rPr>
          <w:b/>
          <w:bCs/>
        </w:rPr>
        <w:t xml:space="preserve"> alebo „ účastníci zmluvy“</w:t>
      </w:r>
      <w:r>
        <w:t>)</w:t>
      </w:r>
    </w:p>
    <w:p w:rsidR="008D3F6F" w:rsidRDefault="008D3F6F" w:rsidP="00A6183A"/>
    <w:p w:rsidR="00AB41A1" w:rsidRPr="008A1F6D" w:rsidRDefault="00AB41A1" w:rsidP="00AB41A1">
      <w:pPr>
        <w:jc w:val="center"/>
        <w:rPr>
          <w:b/>
          <w:bCs/>
        </w:rPr>
      </w:pPr>
      <w:r w:rsidRPr="008A1F6D">
        <w:rPr>
          <w:b/>
          <w:bCs/>
        </w:rPr>
        <w:t>Článok I.</w:t>
      </w:r>
    </w:p>
    <w:p w:rsidR="008D3F6F" w:rsidRPr="008D3F6F" w:rsidRDefault="008D3F6F" w:rsidP="008D3F6F">
      <w:pPr>
        <w:jc w:val="center"/>
        <w:rPr>
          <w:b/>
          <w:bCs/>
        </w:rPr>
      </w:pPr>
      <w:r w:rsidRPr="008D3F6F">
        <w:rPr>
          <w:b/>
          <w:bCs/>
        </w:rPr>
        <w:t>Preambula</w:t>
      </w:r>
    </w:p>
    <w:p w:rsidR="00A6183A" w:rsidRDefault="00A6183A" w:rsidP="008A1F6D"/>
    <w:p w:rsidR="001D233B" w:rsidRDefault="001D233B" w:rsidP="001D233B">
      <w:pPr>
        <w:jc w:val="both"/>
      </w:pPr>
      <w:r w:rsidRPr="001D233B">
        <w:t>Vzhľadom na skutočnosť, že obce nachádzajúce sa v</w:t>
      </w:r>
      <w:r w:rsidR="008D3F6F">
        <w:t xml:space="preserve"> </w:t>
      </w:r>
      <w:r w:rsidRPr="001D233B">
        <w:t xml:space="preserve">okrese </w:t>
      </w:r>
      <w:r w:rsidR="008D3F6F">
        <w:t>Senec</w:t>
      </w:r>
      <w:r w:rsidRPr="001D233B">
        <w:t xml:space="preserve"> spolu s</w:t>
      </w:r>
      <w:r w:rsidR="008D3F6F">
        <w:t xml:space="preserve"> </w:t>
      </w:r>
      <w:r w:rsidR="00473361">
        <w:t>M</w:t>
      </w:r>
      <w:r w:rsidRPr="001D233B">
        <w:t xml:space="preserve">estom </w:t>
      </w:r>
      <w:r w:rsidR="008D3F6F">
        <w:t>Senec</w:t>
      </w:r>
      <w:r w:rsidRPr="001D233B">
        <w:t xml:space="preserve"> uzatvorili dňa </w:t>
      </w:r>
      <w:r w:rsidR="008D3F6F">
        <w:t>01</w:t>
      </w:r>
      <w:r w:rsidRPr="001D233B">
        <w:t>.</w:t>
      </w:r>
      <w:r w:rsidR="008D3F6F">
        <w:t>02</w:t>
      </w:r>
      <w:r w:rsidRPr="001D233B">
        <w:t xml:space="preserve">.2003 </w:t>
      </w:r>
      <w:r w:rsidR="008D3F6F">
        <w:t>Z</w:t>
      </w:r>
      <w:r w:rsidRPr="001D233B">
        <w:t>mluvu o</w:t>
      </w:r>
      <w:r w:rsidR="008D3F6F">
        <w:t xml:space="preserve"> </w:t>
      </w:r>
      <w:r w:rsidRPr="001D233B">
        <w:t>zriadení spoločného obecného úradu</w:t>
      </w:r>
      <w:r w:rsidR="00F27DE6">
        <w:t xml:space="preserve"> v znení jej Dodatkov č.1 až č.3</w:t>
      </w:r>
      <w:r w:rsidR="0019500D">
        <w:t>,</w:t>
      </w:r>
      <w:r w:rsidRPr="001D233B">
        <w:t xml:space="preserve"> predmetom ktorej je zriadenie spoločného obecného úradu so sídlom v</w:t>
      </w:r>
      <w:r w:rsidR="008D3F6F">
        <w:t xml:space="preserve"> </w:t>
      </w:r>
      <w:r w:rsidRPr="001D233B">
        <w:t xml:space="preserve">meste </w:t>
      </w:r>
      <w:r w:rsidR="008D3F6F">
        <w:t>Senec</w:t>
      </w:r>
      <w:r w:rsidRPr="001D233B">
        <w:t xml:space="preserve"> a</w:t>
      </w:r>
      <w:r w:rsidR="00473361">
        <w:t> </w:t>
      </w:r>
      <w:r w:rsidRPr="001D233B">
        <w:t>úprava</w:t>
      </w:r>
      <w:r w:rsidR="00473361">
        <w:t xml:space="preserve"> </w:t>
      </w:r>
      <w:r w:rsidRPr="001D233B">
        <w:t>práv a</w:t>
      </w:r>
      <w:r w:rsidR="008D3F6F">
        <w:t xml:space="preserve"> </w:t>
      </w:r>
      <w:r w:rsidRPr="001D233B">
        <w:t>povinností zmluvných strán</w:t>
      </w:r>
      <w:r w:rsidR="00F27DE6">
        <w:t xml:space="preserve">, </w:t>
      </w:r>
      <w:r w:rsidRPr="001D233B">
        <w:t>zmluvné strany</w:t>
      </w:r>
      <w:r w:rsidR="00F27DE6">
        <w:t xml:space="preserve"> majú</w:t>
      </w:r>
      <w:r w:rsidRPr="001D233B">
        <w:t xml:space="preserve"> záujem doplniť a</w:t>
      </w:r>
      <w:r w:rsidR="0019500D">
        <w:t xml:space="preserve"> </w:t>
      </w:r>
      <w:r w:rsidRPr="001D233B">
        <w:t>precizovať zmluvný vzťah a</w:t>
      </w:r>
      <w:r w:rsidR="0019500D">
        <w:t xml:space="preserve"> </w:t>
      </w:r>
      <w:r w:rsidRPr="001D233B">
        <w:t xml:space="preserve">zabezpečiť tak kvalitné, </w:t>
      </w:r>
      <w:r w:rsidR="00EC0A3E">
        <w:t xml:space="preserve">účelné </w:t>
      </w:r>
      <w:r w:rsidRPr="00EC0A3E">
        <w:t>a</w:t>
      </w:r>
      <w:r w:rsidRPr="001D233B">
        <w:t xml:space="preserve"> efektívne zabezpečovanie výkonu prenesených úloh štátnej správy vo veciach </w:t>
      </w:r>
      <w:r w:rsidR="00473361" w:rsidRPr="008A1F6D">
        <w:t>územného plánovania a stavebného poriadku</w:t>
      </w:r>
      <w:r w:rsidR="00473361" w:rsidRPr="001D233B">
        <w:t xml:space="preserve"> </w:t>
      </w:r>
      <w:r w:rsidRPr="001D233B">
        <w:t>podľa § 20a ods. 2 a 3 zákona SNR č. 369/1990 Zb. o obecnom zriadení v znení neskorších predpisov</w:t>
      </w:r>
      <w:r w:rsidR="0019500D">
        <w:t xml:space="preserve"> </w:t>
      </w:r>
      <w:r w:rsidRPr="001D233B">
        <w:t>uzatvárajú zmluvu o zriadení spoločného obecného úradu v tomto znení:</w:t>
      </w:r>
    </w:p>
    <w:p w:rsidR="001D233B" w:rsidRDefault="001D233B" w:rsidP="008A1F6D"/>
    <w:p w:rsidR="00A6183A" w:rsidRPr="008A1F6D" w:rsidRDefault="00A6183A" w:rsidP="008A1F6D">
      <w:pPr>
        <w:jc w:val="center"/>
        <w:rPr>
          <w:b/>
          <w:bCs/>
        </w:rPr>
      </w:pPr>
      <w:r w:rsidRPr="008A1F6D">
        <w:rPr>
          <w:b/>
          <w:bCs/>
        </w:rPr>
        <w:t>Článok II.</w:t>
      </w:r>
    </w:p>
    <w:p w:rsidR="00A6183A" w:rsidRDefault="00A6183A" w:rsidP="008A1F6D">
      <w:pPr>
        <w:jc w:val="center"/>
        <w:rPr>
          <w:b/>
          <w:bCs/>
        </w:rPr>
      </w:pPr>
      <w:r w:rsidRPr="008A1F6D">
        <w:rPr>
          <w:b/>
          <w:bCs/>
        </w:rPr>
        <w:t>Predmet zmluvy</w:t>
      </w:r>
    </w:p>
    <w:p w:rsidR="008A1F6D" w:rsidRPr="008A1F6D" w:rsidRDefault="008A1F6D" w:rsidP="008A1F6D">
      <w:pPr>
        <w:jc w:val="center"/>
        <w:rPr>
          <w:b/>
          <w:bCs/>
        </w:rPr>
      </w:pPr>
    </w:p>
    <w:p w:rsidR="00467216" w:rsidRPr="008A1F6D" w:rsidRDefault="008A1F6D" w:rsidP="005E4A34">
      <w:pPr>
        <w:pStyle w:val="Odsekzoznamu"/>
        <w:numPr>
          <w:ilvl w:val="0"/>
          <w:numId w:val="16"/>
        </w:numPr>
        <w:jc w:val="both"/>
      </w:pPr>
      <w:r w:rsidRPr="008A1F6D">
        <w:t xml:space="preserve">V záujme kvalitného, </w:t>
      </w:r>
      <w:r w:rsidR="00EC0A3E">
        <w:t xml:space="preserve">účelného </w:t>
      </w:r>
      <w:r w:rsidRPr="008A1F6D">
        <w:t xml:space="preserve">a efektívneho plnenia prenesených úloh štátnej správy vo veciach územného plánovania a stavebného poriadku, </w:t>
      </w:r>
      <w:r w:rsidR="005E4A34">
        <w:t xml:space="preserve">na zabezpečenie výkonu prenesených úloh štátnej správy zverených zákonom č. 416/2001 </w:t>
      </w:r>
      <w:proofErr w:type="spellStart"/>
      <w:r w:rsidR="005E4A34">
        <w:t>Z.z</w:t>
      </w:r>
      <w:proofErr w:type="spellEnd"/>
      <w:r w:rsidR="005E4A34">
        <w:t xml:space="preserve">. o prechode niektorých pôsobností z orgánov štátnej správy na obce a samosprávne kraje, </w:t>
      </w:r>
      <w:r w:rsidRPr="008A1F6D">
        <w:t>ktorých výkon je zákonom č. 50/1976 Zb. o územnom plánovaní a stavebnom poriadku (stavebný zákon) v znení neskorších predpisov zverený do pôsobnosti obcí a</w:t>
      </w:r>
      <w:r>
        <w:t xml:space="preserve"> </w:t>
      </w:r>
      <w:r w:rsidRPr="008A1F6D">
        <w:t>výkonu špeciálneho stavebného úradu podľa zákona č. 135/1961 Zb. o pozemných komunikáciách (cestný zákon) v znení neskorších predpisov zverených do pôsobnosti obcí, sa účastníci v súlade s ustanoveniami § 20a zákona č. 369/1990 Zb. o obecnom zriadení v znení neskorších predpisov dohodli na zriadení spoločného obecného úradu (ďalej len „</w:t>
      </w:r>
      <w:r w:rsidR="00F0109A">
        <w:t>s</w:t>
      </w:r>
      <w:r w:rsidRPr="008A1F6D">
        <w:t>poločný obecný úrad alebo SOU“), ktorého úlohou bude v rozsahu a za podmienok dohodnutých v ďalších ustanoveniach tejto zmluvy zabezpečovať pre zmluvné strany kompetencie stavebného úradu, ako aj špeciálneho stavebného úradu pre miestne a</w:t>
      </w:r>
      <w:r>
        <w:t xml:space="preserve"> </w:t>
      </w:r>
      <w:r w:rsidRPr="008A1F6D">
        <w:t>účelové komunikácie</w:t>
      </w:r>
      <w:r>
        <w:t>.</w:t>
      </w:r>
    </w:p>
    <w:p w:rsidR="008A1F6D" w:rsidRDefault="008A1F6D" w:rsidP="008A1F6D"/>
    <w:p w:rsidR="00A808DB" w:rsidRDefault="00A808DB" w:rsidP="008A1F6D">
      <w:pPr>
        <w:jc w:val="center"/>
        <w:rPr>
          <w:b/>
          <w:bCs/>
        </w:rPr>
      </w:pPr>
    </w:p>
    <w:p w:rsidR="00A808DB" w:rsidRDefault="00A808DB" w:rsidP="008A1F6D">
      <w:pPr>
        <w:jc w:val="center"/>
        <w:rPr>
          <w:b/>
          <w:bCs/>
        </w:rPr>
      </w:pPr>
    </w:p>
    <w:p w:rsidR="00A808DB" w:rsidRDefault="00A808DB" w:rsidP="008A1F6D">
      <w:pPr>
        <w:jc w:val="center"/>
        <w:rPr>
          <w:b/>
          <w:bCs/>
        </w:rPr>
      </w:pPr>
    </w:p>
    <w:p w:rsidR="00467216" w:rsidRPr="008A1F6D" w:rsidRDefault="00467216" w:rsidP="008A1F6D">
      <w:pPr>
        <w:jc w:val="center"/>
        <w:rPr>
          <w:b/>
          <w:bCs/>
        </w:rPr>
      </w:pPr>
      <w:r w:rsidRPr="008A1F6D">
        <w:rPr>
          <w:b/>
          <w:bCs/>
        </w:rPr>
        <w:lastRenderedPageBreak/>
        <w:t>Článok III.</w:t>
      </w:r>
    </w:p>
    <w:p w:rsidR="00467216" w:rsidRPr="008A1F6D" w:rsidRDefault="007B1E58" w:rsidP="008A1F6D">
      <w:pPr>
        <w:jc w:val="center"/>
        <w:rPr>
          <w:b/>
          <w:bCs/>
        </w:rPr>
      </w:pPr>
      <w:r>
        <w:rPr>
          <w:b/>
          <w:bCs/>
        </w:rPr>
        <w:t>Základné ustanovenia</w:t>
      </w:r>
    </w:p>
    <w:p w:rsidR="00467216" w:rsidRPr="008A1F6D" w:rsidRDefault="00467216" w:rsidP="008A1F6D">
      <w:pPr>
        <w:jc w:val="center"/>
        <w:rPr>
          <w:b/>
          <w:bCs/>
        </w:rPr>
      </w:pPr>
    </w:p>
    <w:p w:rsidR="007B1E58" w:rsidRDefault="007B1E58" w:rsidP="005E4A34">
      <w:pPr>
        <w:pStyle w:val="Odsekzoznamu"/>
        <w:numPr>
          <w:ilvl w:val="0"/>
          <w:numId w:val="15"/>
        </w:numPr>
        <w:jc w:val="both"/>
      </w:pPr>
      <w:r w:rsidRPr="007B1E58">
        <w:t>S</w:t>
      </w:r>
      <w:r w:rsidR="005E4A34">
        <w:t>ídlom spoločného obecného úradu je Mesto Senec</w:t>
      </w:r>
      <w:r w:rsidR="005E4A34" w:rsidRPr="00CB4E03">
        <w:t>,</w:t>
      </w:r>
      <w:r w:rsidR="00EC0A3E" w:rsidRPr="00CB4E03">
        <w:t xml:space="preserve"> </w:t>
      </w:r>
      <w:r w:rsidR="00CB4E03" w:rsidRPr="00CB4E03">
        <w:t>korešpondenčná</w:t>
      </w:r>
      <w:r w:rsidR="005E4A34" w:rsidRPr="00CB4E03">
        <w:t xml:space="preserve"> adresa</w:t>
      </w:r>
      <w:r w:rsidR="005E4A34">
        <w:t xml:space="preserve"> </w:t>
      </w:r>
      <w:r w:rsidR="00EC0A3E">
        <w:t>s</w:t>
      </w:r>
      <w:r w:rsidR="005E4A34">
        <w:t>poločného obecného úradu je: Mesto Senec, Spoločný obecný úrad, Mierové nám. č.8, 903 01 Senec</w:t>
      </w:r>
      <w:r>
        <w:t xml:space="preserve"> </w:t>
      </w:r>
      <w:r w:rsidR="004853C0">
        <w:t>a</w:t>
      </w:r>
      <w:r w:rsidR="00CB4E03">
        <w:t> </w:t>
      </w:r>
      <w:r>
        <w:t>adresa</w:t>
      </w:r>
      <w:r w:rsidR="00CB4E03">
        <w:t xml:space="preserve"> </w:t>
      </w:r>
      <w:r w:rsidR="005E4A34" w:rsidRPr="004853C0">
        <w:t xml:space="preserve">pracoviska </w:t>
      </w:r>
      <w:r w:rsidR="00F25E0C">
        <w:t>s</w:t>
      </w:r>
      <w:r w:rsidR="005E4A34">
        <w:t>poločného obecného úradu</w:t>
      </w:r>
      <w:r>
        <w:t xml:space="preserve"> je: Šamorínska č.4, Senec.</w:t>
      </w:r>
    </w:p>
    <w:p w:rsidR="00F0109A" w:rsidRDefault="00467216" w:rsidP="00F0109A">
      <w:pPr>
        <w:pStyle w:val="Odsekzoznamu"/>
        <w:numPr>
          <w:ilvl w:val="0"/>
          <w:numId w:val="15"/>
        </w:numPr>
        <w:jc w:val="both"/>
      </w:pPr>
      <w:r w:rsidRPr="008A1F6D">
        <w:t xml:space="preserve">Štatutárnym orgánom v majetkovoprávnych veciach týkajúcich sa </w:t>
      </w:r>
      <w:r w:rsidR="00F0109A">
        <w:t>s</w:t>
      </w:r>
      <w:r w:rsidRPr="008A1F6D">
        <w:t xml:space="preserve">poločného obecného úradu je primátor Mesta Senec. </w:t>
      </w:r>
    </w:p>
    <w:p w:rsidR="00F0109A" w:rsidRDefault="00F0109A" w:rsidP="00F0109A">
      <w:pPr>
        <w:pStyle w:val="Odsekzoznamu"/>
        <w:numPr>
          <w:ilvl w:val="0"/>
          <w:numId w:val="15"/>
        </w:numPr>
        <w:jc w:val="both"/>
      </w:pPr>
      <w:r>
        <w:t>Štatutárnym orgánom v pracovnoprávnych vzťahoch zamestnancov spoločného obecného úradu je primátor Mesta Senec.</w:t>
      </w:r>
    </w:p>
    <w:p w:rsidR="00F0109A" w:rsidRDefault="00F0109A" w:rsidP="00F0109A">
      <w:pPr>
        <w:pStyle w:val="Odsekzoznamu"/>
        <w:numPr>
          <w:ilvl w:val="0"/>
          <w:numId w:val="15"/>
        </w:numPr>
        <w:jc w:val="both"/>
      </w:pPr>
      <w:r>
        <w:t>Činnosť spoločného obecného úradu riadi prednosta Mestského úradu v Senci, ktorý za svoju činnosť zodpovedá primátorovi mesta Senec.</w:t>
      </w:r>
    </w:p>
    <w:p w:rsidR="00F0109A" w:rsidRDefault="00F0109A" w:rsidP="00F0109A">
      <w:pPr>
        <w:pStyle w:val="Odsekzoznamu"/>
        <w:numPr>
          <w:ilvl w:val="0"/>
          <w:numId w:val="15"/>
        </w:numPr>
        <w:jc w:val="both"/>
      </w:pPr>
      <w:r>
        <w:t>Pracovné zaradenie zamestnancov  spoločného obecného úradu sa riadi organizačným a pracovným poriadkom Mestského úradu v Senci.</w:t>
      </w:r>
    </w:p>
    <w:p w:rsidR="00F0109A" w:rsidRDefault="00F0109A" w:rsidP="00F0109A">
      <w:pPr>
        <w:jc w:val="both"/>
      </w:pPr>
    </w:p>
    <w:p w:rsidR="00F0109A" w:rsidRPr="00EB0771" w:rsidRDefault="00F0109A" w:rsidP="00F0109A">
      <w:pPr>
        <w:jc w:val="center"/>
        <w:rPr>
          <w:b/>
          <w:bCs/>
        </w:rPr>
      </w:pPr>
      <w:r w:rsidRPr="00EB0771">
        <w:rPr>
          <w:b/>
          <w:bCs/>
        </w:rPr>
        <w:t>Článok IV.</w:t>
      </w:r>
    </w:p>
    <w:p w:rsidR="00F0109A" w:rsidRPr="00EB0771" w:rsidRDefault="00F0109A" w:rsidP="00F0109A">
      <w:pPr>
        <w:jc w:val="center"/>
        <w:rPr>
          <w:b/>
          <w:bCs/>
        </w:rPr>
      </w:pPr>
      <w:r w:rsidRPr="00EB0771">
        <w:rPr>
          <w:b/>
          <w:bCs/>
        </w:rPr>
        <w:t>Predmet činnosti</w:t>
      </w:r>
    </w:p>
    <w:p w:rsidR="00F0109A" w:rsidRDefault="00F0109A" w:rsidP="00F0109A">
      <w:pPr>
        <w:jc w:val="both"/>
      </w:pPr>
    </w:p>
    <w:p w:rsidR="00F0109A" w:rsidRDefault="00F0109A" w:rsidP="00EB0771">
      <w:pPr>
        <w:pStyle w:val="Odsekzoznamu"/>
        <w:numPr>
          <w:ilvl w:val="0"/>
          <w:numId w:val="17"/>
        </w:numPr>
        <w:jc w:val="both"/>
      </w:pPr>
      <w:r w:rsidRPr="00F0109A">
        <w:t>Predmetom činnosti spoločného obecného úradu (ďalej aj „predmet plnenia“) je:</w:t>
      </w:r>
    </w:p>
    <w:p w:rsidR="00EB0771" w:rsidRDefault="00EB0771" w:rsidP="00EB0771">
      <w:pPr>
        <w:pStyle w:val="Odsekzoznamu"/>
        <w:jc w:val="both"/>
      </w:pPr>
    </w:p>
    <w:p w:rsidR="00F0109A" w:rsidRDefault="00F0109A" w:rsidP="00EB0771">
      <w:pPr>
        <w:pStyle w:val="Odsekzoznamu"/>
        <w:numPr>
          <w:ilvl w:val="0"/>
          <w:numId w:val="18"/>
        </w:numPr>
        <w:jc w:val="both"/>
      </w:pPr>
      <w:r w:rsidRPr="00F0109A">
        <w:t>zabezpečovanie výkonu úloh štátnej správy zverených do pôsobnosti obce a účastníkom tejto Zmluvy ako stavebného úradu podľa zákona</w:t>
      </w:r>
      <w:r w:rsidR="00EB0771">
        <w:t xml:space="preserve"> </w:t>
      </w:r>
      <w:r w:rsidRPr="00F0109A">
        <w:t>č. 50/1976 Zb. o územnom plánovaní a stavebnom poriadku (stavebný zákon), v znení neskorších predpiso</w:t>
      </w:r>
      <w:r w:rsidR="00EB0771">
        <w:t>v,</w:t>
      </w:r>
    </w:p>
    <w:p w:rsidR="00EB0771" w:rsidRDefault="00EB0771" w:rsidP="00F0109A">
      <w:pPr>
        <w:jc w:val="both"/>
      </w:pPr>
    </w:p>
    <w:p w:rsidR="00EB0771" w:rsidRDefault="00EB0771" w:rsidP="00EB0771">
      <w:pPr>
        <w:pStyle w:val="Odsekzoznamu"/>
        <w:numPr>
          <w:ilvl w:val="0"/>
          <w:numId w:val="18"/>
        </w:numPr>
        <w:jc w:val="both"/>
      </w:pPr>
      <w:r w:rsidRPr="00EB0771">
        <w:t>zabezpečovanie výkonu úloh štátnej správy zverených do pôsobnosti obce ako špeciálneho stavebného úradu pre miestne a účelové komunikácie určeného zákonom č. 135/1961 Zb. o pozemných komunikáciách (cestný zákon) v znení neskorších predpisov s výnimkou činností, ktoré podľa cestného zákona patria do rozhodovacej právomoci cestného stavebného orgánu.</w:t>
      </w:r>
    </w:p>
    <w:p w:rsidR="00EB0771" w:rsidRDefault="00EB0771" w:rsidP="00EB0771">
      <w:pPr>
        <w:pStyle w:val="Odsekzoznamu"/>
      </w:pPr>
    </w:p>
    <w:p w:rsidR="00EB0771" w:rsidRPr="00EB0771" w:rsidRDefault="00EB0771" w:rsidP="00EB0771">
      <w:pPr>
        <w:jc w:val="both"/>
        <w:rPr>
          <w:b/>
          <w:bCs/>
        </w:rPr>
      </w:pPr>
    </w:p>
    <w:p w:rsidR="00EB0771" w:rsidRPr="00EB0771" w:rsidRDefault="00EB0771" w:rsidP="00EB0771">
      <w:pPr>
        <w:jc w:val="center"/>
        <w:rPr>
          <w:b/>
          <w:bCs/>
        </w:rPr>
      </w:pPr>
      <w:r w:rsidRPr="00EB0771">
        <w:rPr>
          <w:b/>
          <w:bCs/>
        </w:rPr>
        <w:t>Čl. V.</w:t>
      </w:r>
    </w:p>
    <w:p w:rsidR="00EB0771" w:rsidRPr="00EB0771" w:rsidRDefault="00EB0771" w:rsidP="00EB0771">
      <w:pPr>
        <w:jc w:val="center"/>
        <w:rPr>
          <w:b/>
          <w:bCs/>
        </w:rPr>
      </w:pPr>
      <w:r w:rsidRPr="00EB0771">
        <w:rPr>
          <w:b/>
          <w:bCs/>
        </w:rPr>
        <w:t>Organizácia a financovanie</w:t>
      </w:r>
    </w:p>
    <w:p w:rsidR="00EB0771" w:rsidRDefault="00EB0771" w:rsidP="00EB0771">
      <w:pPr>
        <w:jc w:val="both"/>
      </w:pPr>
    </w:p>
    <w:p w:rsidR="00EB0771" w:rsidRDefault="00EB0771" w:rsidP="00EB0771">
      <w:pPr>
        <w:pStyle w:val="Odsekzoznamu"/>
        <w:numPr>
          <w:ilvl w:val="0"/>
          <w:numId w:val="19"/>
        </w:numPr>
        <w:jc w:val="both"/>
      </w:pPr>
      <w:r w:rsidRPr="00EB0771">
        <w:t>Činnosti spoločného obecného úradu</w:t>
      </w:r>
      <w:r>
        <w:t xml:space="preserve"> </w:t>
      </w:r>
      <w:r w:rsidRPr="00EB0771">
        <w:t>citované v</w:t>
      </w:r>
      <w:r>
        <w:t xml:space="preserve"> </w:t>
      </w:r>
      <w:r w:rsidRPr="00EB0771">
        <w:t xml:space="preserve">Čl. </w:t>
      </w:r>
      <w:r>
        <w:t>I</w:t>
      </w:r>
      <w:r w:rsidRPr="00EB0771">
        <w:t xml:space="preserve">V. tejto zmluvy zabezpečuje organizačný útvar Mestského úradu mesta </w:t>
      </w:r>
      <w:r>
        <w:t>Senec</w:t>
      </w:r>
      <w:r w:rsidRPr="00EB0771">
        <w:t xml:space="preserve">, tak ako je to definované organizačným poriadkom mestského úradu. </w:t>
      </w:r>
    </w:p>
    <w:p w:rsidR="00EB0771" w:rsidRDefault="00EB0771" w:rsidP="00EB0771">
      <w:pPr>
        <w:pStyle w:val="Odsekzoznamu"/>
        <w:jc w:val="both"/>
      </w:pPr>
    </w:p>
    <w:p w:rsidR="00A808DB" w:rsidRDefault="00A808DB" w:rsidP="0035672E">
      <w:pPr>
        <w:pStyle w:val="Odsekzoznamu"/>
        <w:numPr>
          <w:ilvl w:val="0"/>
          <w:numId w:val="19"/>
        </w:numPr>
        <w:jc w:val="both"/>
      </w:pPr>
      <w:bookmarkStart w:id="0" w:name="_Hlk26339846"/>
      <w:r w:rsidRPr="0035672E">
        <w:t>Na činnosť spoločného obecného úradu v zmysle Čl. IV bod 1 písm</w:t>
      </w:r>
      <w:r w:rsidR="00234FCC" w:rsidRPr="0035672E">
        <w:t>.</w:t>
      </w:r>
      <w:r w:rsidRPr="0035672E">
        <w:t xml:space="preserve"> a) sa ustanovuje pracovný úväzok v počte 3 ( slovom „tri“)</w:t>
      </w:r>
      <w:r w:rsidR="00C71DB4">
        <w:t xml:space="preserve"> + 1 (slovom „jeden“) administratívny pracovník</w:t>
      </w:r>
      <w:r w:rsidRPr="0035672E">
        <w:t>. Na činnosť spoločného obecného úradu v zmysle Čl. IV bod 1 písm</w:t>
      </w:r>
      <w:r w:rsidR="00234FCC" w:rsidRPr="0035672E">
        <w:t>.</w:t>
      </w:r>
      <w:r w:rsidRPr="0035672E">
        <w:t xml:space="preserve"> b) sa ustanovuje pracovný úväzok </w:t>
      </w:r>
      <w:r w:rsidR="00234FCC" w:rsidRPr="0035672E">
        <w:t xml:space="preserve">na </w:t>
      </w:r>
      <w:r w:rsidR="008B66BC">
        <w:t>0,15</w:t>
      </w:r>
      <w:r w:rsidRPr="0035672E">
        <w:t xml:space="preserve"> (slovom „</w:t>
      </w:r>
      <w:r w:rsidR="008B66BC">
        <w:t>nula celá pätnásť</w:t>
      </w:r>
      <w:r w:rsidRPr="0035672E">
        <w:t>“).</w:t>
      </w:r>
      <w:bookmarkEnd w:id="0"/>
    </w:p>
    <w:p w:rsidR="00EB0771" w:rsidRDefault="00A808DB" w:rsidP="00A808DB">
      <w:pPr>
        <w:pStyle w:val="Odsekzoznamu"/>
        <w:ind w:left="785"/>
        <w:jc w:val="both"/>
      </w:pPr>
      <w:r>
        <w:t xml:space="preserve"> </w:t>
      </w:r>
    </w:p>
    <w:p w:rsidR="00EF2DA5" w:rsidRDefault="00EB0771" w:rsidP="00EB0771">
      <w:pPr>
        <w:pStyle w:val="Odsekzoznamu"/>
        <w:numPr>
          <w:ilvl w:val="0"/>
          <w:numId w:val="19"/>
        </w:numPr>
        <w:jc w:val="both"/>
      </w:pPr>
      <w:r w:rsidRPr="00EB0771">
        <w:t xml:space="preserve"> </w:t>
      </w:r>
      <w:r w:rsidR="003F60C0">
        <w:t>Žiadosti stavebníkov zmluvných strán sa podávajú na obecnom úrade podľa miesta stavby. Spoločný obecný úrad eviduje prijaté a odoslané písomnosti podľa jednotlivých účastníkov tejto zmluvy. Starosta príslušnej obce doručuje/prevezme písomnosti na vybavovanie spoločnému obecnému úradu oso</w:t>
      </w:r>
      <w:r w:rsidR="00EF2DA5">
        <w:t>b</w:t>
      </w:r>
      <w:r w:rsidR="003F60C0">
        <w:t xml:space="preserve">ne alebo poštou. Písomnosti týkajúce sa predmetu činnosti podľa tejto zmluvy doručené žiadateľom priamo </w:t>
      </w:r>
      <w:r w:rsidR="00E31E27" w:rsidRPr="00CB4E03">
        <w:t>na adresu, resp. pracovisko SOÚ</w:t>
      </w:r>
      <w:r w:rsidR="00E31E27">
        <w:t xml:space="preserve"> </w:t>
      </w:r>
      <w:r w:rsidR="003F60C0">
        <w:t>spoločný</w:t>
      </w:r>
      <w:r w:rsidR="003F122E">
        <w:t xml:space="preserve"> obecný</w:t>
      </w:r>
      <w:r w:rsidR="003F60C0">
        <w:t xml:space="preserve"> úrad neodmietne. Komunikácia spoločného obecného úradu a účastníkov zmluvy bude zabezpečovaná osobne, telefonicky, </w:t>
      </w:r>
      <w:r w:rsidR="003F60C0">
        <w:lastRenderedPageBreak/>
        <w:t>elektronickou poštou a písomn</w:t>
      </w:r>
      <w:r w:rsidR="00E31E27">
        <w:t>ou</w:t>
      </w:r>
      <w:r w:rsidR="003F60C0">
        <w:t xml:space="preserve"> poštou.</w:t>
      </w:r>
    </w:p>
    <w:p w:rsidR="00EF2DA5" w:rsidRDefault="00EF2DA5" w:rsidP="00EF2DA5">
      <w:pPr>
        <w:pStyle w:val="Odsekzoznamu"/>
      </w:pPr>
    </w:p>
    <w:p w:rsidR="00EF2DA5" w:rsidRDefault="00EB0771" w:rsidP="00EB0771">
      <w:pPr>
        <w:pStyle w:val="Odsekzoznamu"/>
        <w:numPr>
          <w:ilvl w:val="0"/>
          <w:numId w:val="19"/>
        </w:numPr>
        <w:jc w:val="both"/>
      </w:pPr>
      <w:r w:rsidRPr="00EB0771">
        <w:t>Činnosť spoločného obecného úradu bude financovaná</w:t>
      </w:r>
      <w:r w:rsidR="00865CC6">
        <w:t xml:space="preserve">: </w:t>
      </w:r>
    </w:p>
    <w:p w:rsidR="00EF2DA5" w:rsidRDefault="00EF2DA5" w:rsidP="00EF2DA5">
      <w:pPr>
        <w:pStyle w:val="Odsekzoznamu"/>
      </w:pPr>
    </w:p>
    <w:p w:rsidR="00EF2DA5" w:rsidRDefault="00EB0771" w:rsidP="00EF2DA5">
      <w:pPr>
        <w:pStyle w:val="Odsekzoznamu"/>
        <w:numPr>
          <w:ilvl w:val="0"/>
          <w:numId w:val="20"/>
        </w:numPr>
        <w:jc w:val="both"/>
      </w:pPr>
      <w:r w:rsidRPr="00EB0771">
        <w:t>z finančných prostriedkov</w:t>
      </w:r>
      <w:r w:rsidR="00EF2DA5">
        <w:t xml:space="preserve"> </w:t>
      </w:r>
      <w:r w:rsidRPr="00EB0771">
        <w:t>poskytnutých účastníkom tejto zmluvy zo štátneho rozpočtu</w:t>
      </w:r>
      <w:r w:rsidR="00EF2DA5">
        <w:t xml:space="preserve"> </w:t>
      </w:r>
      <w:r w:rsidRPr="00EB0771">
        <w:t>SR na úhradu nákladov preneseného výkonu štátnej správy na úseku územného plánovania a stavebného poriadku a</w:t>
      </w:r>
      <w:r w:rsidR="00EF2DA5">
        <w:t xml:space="preserve"> </w:t>
      </w:r>
      <w:r w:rsidRPr="00EB0771">
        <w:t>na úseku výkonu činnosti špeciálnych stavebných úradov podľa zákona č. 135/1961 Zb. o pozemných komunikáciách (cestný zákon) v znení neskorších predpisov;</w:t>
      </w:r>
    </w:p>
    <w:p w:rsidR="00EF2DA5" w:rsidRDefault="00EF2DA5" w:rsidP="00EF2DA5">
      <w:pPr>
        <w:pStyle w:val="Odsekzoznamu"/>
        <w:jc w:val="both"/>
      </w:pPr>
    </w:p>
    <w:p w:rsidR="00EF2DA5" w:rsidRDefault="00EB0771" w:rsidP="00EF2DA5">
      <w:pPr>
        <w:pStyle w:val="Odsekzoznamu"/>
        <w:numPr>
          <w:ilvl w:val="0"/>
          <w:numId w:val="20"/>
        </w:numPr>
        <w:jc w:val="both"/>
      </w:pPr>
      <w:r w:rsidRPr="00EB0771">
        <w:t>z finančných prostriedkov zákonom určených správnych poplatkov, vybraných účastníkmi Zmluvy v súvislosti s vykonaním spoplatnených úkonov preneseného výkonu štátnej správy na úseku územného plánovania a stavebného poriadku, a na úseku výkonu činnosti špeciálnych stavebných úradov podľa zákona č. 135/1961 Zb. o pozemných komunikáciách (cestný zákon) v znení neskorších predpisov;</w:t>
      </w:r>
    </w:p>
    <w:p w:rsidR="00EF2DA5" w:rsidRDefault="00EF2DA5" w:rsidP="00EF2DA5">
      <w:pPr>
        <w:pStyle w:val="Odsekzoznamu"/>
      </w:pPr>
    </w:p>
    <w:p w:rsidR="00EF2DA5" w:rsidRDefault="00EB0771" w:rsidP="00EF2DA5">
      <w:pPr>
        <w:pStyle w:val="Odsekzoznamu"/>
        <w:numPr>
          <w:ilvl w:val="0"/>
          <w:numId w:val="20"/>
        </w:numPr>
        <w:jc w:val="both"/>
      </w:pPr>
      <w:r>
        <w:t xml:space="preserve"> </w:t>
      </w:r>
      <w:r w:rsidRPr="00EB0771">
        <w:t>z finančných prostriedkov z</w:t>
      </w:r>
      <w:r w:rsidR="00EF2DA5">
        <w:t xml:space="preserve"> </w:t>
      </w:r>
      <w:r w:rsidRPr="00EB0771">
        <w:t>vlastných zdrojov účastníkov určených ich rozpočtami na činnosť stavebných úradov a špeciálnych stavebných úradov na úseku pozemných komunikácií</w:t>
      </w:r>
      <w:r w:rsidR="00473361">
        <w:t>.</w:t>
      </w:r>
      <w:r w:rsidRPr="00EB0771">
        <w:t xml:space="preserve"> </w:t>
      </w:r>
    </w:p>
    <w:p w:rsidR="00EF2DA5" w:rsidRDefault="00EF2DA5" w:rsidP="00EF2DA5">
      <w:pPr>
        <w:jc w:val="both"/>
      </w:pPr>
    </w:p>
    <w:p w:rsidR="00EF2DA5" w:rsidRDefault="00EF2DA5" w:rsidP="00EF2DA5">
      <w:pPr>
        <w:pStyle w:val="Odsekzoznamu"/>
        <w:numPr>
          <w:ilvl w:val="0"/>
          <w:numId w:val="19"/>
        </w:numPr>
        <w:jc w:val="both"/>
      </w:pPr>
      <w:r w:rsidRPr="00EF2DA5">
        <w:t xml:space="preserve">Vo veci financovania spoločného obecného úradu spôsobom podľa odseku </w:t>
      </w:r>
      <w:r>
        <w:t>4</w:t>
      </w:r>
      <w:r w:rsidRPr="00EF2DA5">
        <w:t xml:space="preserve">) písm. c) </w:t>
      </w:r>
      <w:r w:rsidR="00473361">
        <w:t xml:space="preserve">tohto článku </w:t>
      </w:r>
      <w:r w:rsidRPr="00EF2DA5">
        <w:t>sa účastníci dohodli, že výška príspevku z</w:t>
      </w:r>
      <w:r>
        <w:t xml:space="preserve"> </w:t>
      </w:r>
      <w:r w:rsidRPr="00EF2DA5">
        <w:t>vlastných zdrojov sa pre jednotlivých účastníkov vypočíta podľa počtu obyvateľov vykázaného jednotlivými účastníkmi k poslednému kalendárnemu dňu</w:t>
      </w:r>
      <w:r>
        <w:t xml:space="preserve"> </w:t>
      </w:r>
      <w:r w:rsidRPr="00EF2DA5">
        <w:t xml:space="preserve">roka </w:t>
      </w:r>
      <w:r w:rsidR="00F65550">
        <w:t xml:space="preserve">2018. Počet obyvateľov bude upravovaný podľa skutočného stavu každé 4 roky, </w:t>
      </w:r>
      <w:proofErr w:type="spellStart"/>
      <w:r w:rsidR="00F65550">
        <w:t>t.j</w:t>
      </w:r>
      <w:proofErr w:type="spellEnd"/>
      <w:r w:rsidR="00F65550">
        <w:t>. ďalšia úprava počtu obyvateľov bude k 31.12. 2022.</w:t>
      </w:r>
    </w:p>
    <w:p w:rsidR="00F65550" w:rsidRDefault="00F65550" w:rsidP="00F65550">
      <w:pPr>
        <w:pStyle w:val="Odsekzoznamu"/>
        <w:jc w:val="both"/>
      </w:pPr>
      <w:r>
        <w:t>Zmluvné strany nahlásia na sídlo spoločného obecného úradu počet obyvateľov najneskôr do 15</w:t>
      </w:r>
      <w:r w:rsidR="00473361">
        <w:t>.</w:t>
      </w:r>
      <w:r>
        <w:t xml:space="preserve"> januára nasledujúceho rok</w:t>
      </w:r>
      <w:r w:rsidR="00865CC6">
        <w:t>a,</w:t>
      </w:r>
      <w:r>
        <w:t xml:space="preserve"> v ktorom táto povinnosť vznikla.</w:t>
      </w:r>
    </w:p>
    <w:p w:rsidR="00F65550" w:rsidRDefault="00F65550" w:rsidP="00F65550">
      <w:pPr>
        <w:pStyle w:val="Odsekzoznamu"/>
        <w:jc w:val="both"/>
      </w:pPr>
    </w:p>
    <w:p w:rsidR="001B6417" w:rsidRDefault="00EF2DA5" w:rsidP="00865CC6">
      <w:pPr>
        <w:pStyle w:val="Odsekzoznamu"/>
        <w:numPr>
          <w:ilvl w:val="0"/>
          <w:numId w:val="19"/>
        </w:numPr>
        <w:jc w:val="both"/>
      </w:pPr>
      <w:r w:rsidRPr="00BA0A6F">
        <w:t>Výška požadovaného príspevku</w:t>
      </w:r>
      <w:r w:rsidRPr="00EF2DA5">
        <w:t xml:space="preserve"> sa v takomto prípade pre jednotlivých účastníkov vypočíta podľa nasledovného vzorca:</w:t>
      </w:r>
    </w:p>
    <w:p w:rsidR="00BA0A6F" w:rsidRDefault="00BA0A6F" w:rsidP="00BA0A6F">
      <w:pPr>
        <w:pStyle w:val="Odsekzoznamu"/>
        <w:jc w:val="both"/>
      </w:pPr>
    </w:p>
    <w:p w:rsidR="001E2EE8" w:rsidRDefault="00BA0A6F" w:rsidP="00BA0A6F">
      <w:pPr>
        <w:ind w:left="2832"/>
        <w:jc w:val="both"/>
      </w:pPr>
      <w:r>
        <w:t xml:space="preserve">potrebná výška </w:t>
      </w:r>
      <w:r w:rsidR="003F122E">
        <w:t xml:space="preserve">        </w:t>
      </w:r>
    </w:p>
    <w:p w:rsidR="00BA0A6F" w:rsidRDefault="00BA0A6F" w:rsidP="00BA0A6F">
      <w:pPr>
        <w:ind w:left="2832"/>
        <w:jc w:val="both"/>
      </w:pPr>
      <w:r>
        <w:t xml:space="preserve">  financovania</w:t>
      </w:r>
      <w:r w:rsidR="003F122E">
        <w:t xml:space="preserve">       </w:t>
      </w:r>
    </w:p>
    <w:p w:rsidR="001E2EE8" w:rsidRDefault="001E2EE8" w:rsidP="001E2EE8">
      <w:pPr>
        <w:ind w:left="708"/>
        <w:jc w:val="both"/>
      </w:pPr>
      <w:r>
        <w:t xml:space="preserve">Výška príspevku </w:t>
      </w:r>
      <w:r w:rsidR="00BA0A6F">
        <w:t>= ---------------------------- x počet obyvateľov príslušného účastníka</w:t>
      </w:r>
    </w:p>
    <w:p w:rsidR="001E2EE8" w:rsidRDefault="00BA0A6F" w:rsidP="001E2EE8">
      <w:pPr>
        <w:jc w:val="both"/>
      </w:pPr>
      <w:r>
        <w:tab/>
      </w:r>
      <w:r>
        <w:tab/>
      </w:r>
      <w:r>
        <w:tab/>
        <w:t xml:space="preserve">            počet obyvateľov</w:t>
      </w:r>
    </w:p>
    <w:p w:rsidR="00BA0A6F" w:rsidRDefault="00BA0A6F" w:rsidP="001E2EE8">
      <w:pPr>
        <w:jc w:val="both"/>
      </w:pPr>
      <w:r>
        <w:tab/>
      </w:r>
      <w:r>
        <w:tab/>
      </w:r>
      <w:r>
        <w:tab/>
        <w:t xml:space="preserve">          všetkých účastníkov </w:t>
      </w:r>
    </w:p>
    <w:p w:rsidR="001B6417" w:rsidRDefault="001B6417" w:rsidP="001B6417">
      <w:pPr>
        <w:jc w:val="both"/>
      </w:pPr>
    </w:p>
    <w:p w:rsidR="001B6417" w:rsidRDefault="001B6417" w:rsidP="001B6417">
      <w:pPr>
        <w:pStyle w:val="Odsekzoznamu"/>
        <w:numPr>
          <w:ilvl w:val="0"/>
          <w:numId w:val="19"/>
        </w:numPr>
        <w:jc w:val="both"/>
      </w:pPr>
      <w:r>
        <w:t>Finančn</w:t>
      </w:r>
      <w:r w:rsidR="003F122E">
        <w:t>á</w:t>
      </w:r>
      <w:r>
        <w:t xml:space="preserve"> čiastk</w:t>
      </w:r>
      <w:r w:rsidR="003F122E">
        <w:t>a</w:t>
      </w:r>
      <w:r w:rsidR="00865CC6">
        <w:t xml:space="preserve"> </w:t>
      </w:r>
      <w:r w:rsidR="003F122E">
        <w:t xml:space="preserve">vypočítaná </w:t>
      </w:r>
      <w:r w:rsidR="00865CC6">
        <w:t>podľa predchádzajúceho odseku</w:t>
      </w:r>
      <w:r w:rsidR="003F122E">
        <w:t xml:space="preserve"> je vo </w:t>
      </w:r>
      <w:r w:rsidR="003F122E" w:rsidRPr="003F122E">
        <w:rPr>
          <w:b/>
          <w:bCs/>
        </w:rPr>
        <w:t>výške 0, 315</w:t>
      </w:r>
      <w:r w:rsidR="003F122E">
        <w:rPr>
          <w:b/>
          <w:bCs/>
        </w:rPr>
        <w:t xml:space="preserve"> </w:t>
      </w:r>
      <w:r w:rsidR="003F122E" w:rsidRPr="003F122E">
        <w:rPr>
          <w:b/>
          <w:bCs/>
        </w:rPr>
        <w:t>€ x počet obyvateľov</w:t>
      </w:r>
      <w:r w:rsidR="00E93172">
        <w:rPr>
          <w:b/>
          <w:bCs/>
        </w:rPr>
        <w:t xml:space="preserve"> príslušného účastníka</w:t>
      </w:r>
      <w:r w:rsidR="001057D6">
        <w:rPr>
          <w:b/>
          <w:bCs/>
        </w:rPr>
        <w:t xml:space="preserve"> </w:t>
      </w:r>
      <w:r w:rsidR="008B66BC">
        <w:rPr>
          <w:b/>
          <w:bCs/>
        </w:rPr>
        <w:t>x</w:t>
      </w:r>
      <w:r w:rsidR="001057D6">
        <w:rPr>
          <w:b/>
          <w:bCs/>
        </w:rPr>
        <w:t xml:space="preserve"> </w:t>
      </w:r>
      <w:r w:rsidR="008B66BC">
        <w:rPr>
          <w:b/>
          <w:bCs/>
        </w:rPr>
        <w:t>12</w:t>
      </w:r>
      <w:r w:rsidR="003F122E" w:rsidRPr="003F122E">
        <w:rPr>
          <w:b/>
          <w:bCs/>
        </w:rPr>
        <w:t>/rok</w:t>
      </w:r>
      <w:r w:rsidR="003F122E">
        <w:t>.</w:t>
      </w:r>
      <w:r w:rsidR="00865CC6">
        <w:t xml:space="preserve"> </w:t>
      </w:r>
      <w:r w:rsidR="003F122E">
        <w:t>Z</w:t>
      </w:r>
      <w:r w:rsidR="00865CC6">
        <w:t xml:space="preserve">mluvné strany </w:t>
      </w:r>
      <w:r w:rsidR="003F122E">
        <w:t xml:space="preserve">sú </w:t>
      </w:r>
      <w:r w:rsidR="00865CC6">
        <w:t>povinné</w:t>
      </w:r>
      <w:r w:rsidR="003F122E">
        <w:t xml:space="preserve"> ju</w:t>
      </w:r>
      <w:r>
        <w:t xml:space="preserve"> poukazov</w:t>
      </w:r>
      <w:r w:rsidR="00865CC6">
        <w:t>ať</w:t>
      </w:r>
      <w:r>
        <w:t xml:space="preserve"> štvrťročne, najneskôr do 20-teho dňa nasledujúceho štvrťroka na osobitný účet</w:t>
      </w:r>
      <w:r w:rsidRPr="008A1F6D">
        <w:t xml:space="preserve"> </w:t>
      </w:r>
      <w:r>
        <w:t xml:space="preserve"> mesta Senec (účet SOU) </w:t>
      </w:r>
      <w:r w:rsidRPr="008A1F6D">
        <w:t xml:space="preserve">č.: IBAN SK70 5200 0000 0000 0596 4781 vedenom v OTP Banka Slovensko </w:t>
      </w:r>
      <w:proofErr w:type="spellStart"/>
      <w:r w:rsidRPr="008A1F6D">
        <w:t>a.s</w:t>
      </w:r>
      <w:proofErr w:type="spellEnd"/>
      <w:r w:rsidRPr="008A1F6D">
        <w:t>. Pobočka Senec (ďalej ako „osobitný účet“)</w:t>
      </w:r>
      <w:r>
        <w:t>.</w:t>
      </w:r>
    </w:p>
    <w:p w:rsidR="001B6417" w:rsidRDefault="001B6417" w:rsidP="001B6417">
      <w:pPr>
        <w:pStyle w:val="Odsekzoznamu"/>
        <w:jc w:val="both"/>
      </w:pPr>
    </w:p>
    <w:p w:rsidR="001B6417" w:rsidRDefault="001B6417" w:rsidP="001B6417">
      <w:pPr>
        <w:pStyle w:val="Odsekzoznamu"/>
        <w:numPr>
          <w:ilvl w:val="0"/>
          <w:numId w:val="19"/>
        </w:numPr>
        <w:jc w:val="both"/>
      </w:pPr>
      <w:r>
        <w:t>Správne  poplatky spoločný obecný úrad vyberá v hotovosti alebo bezhotovostne v pokladni Mestského úradu v </w:t>
      </w:r>
      <w:r w:rsidR="00865CC6">
        <w:t>S</w:t>
      </w:r>
      <w:r>
        <w:t>enci alebo prevodom na účet uvedený v bode 7 tohto článku a sú príjmom spoločného obecného úradu.</w:t>
      </w:r>
    </w:p>
    <w:p w:rsidR="001B6417" w:rsidRDefault="001B6417" w:rsidP="001B6417">
      <w:pPr>
        <w:pStyle w:val="Odsekzoznamu"/>
      </w:pPr>
    </w:p>
    <w:p w:rsidR="001B6417" w:rsidRDefault="001B6417" w:rsidP="00865CC6">
      <w:pPr>
        <w:pStyle w:val="Odsekzoznamu"/>
        <w:numPr>
          <w:ilvl w:val="0"/>
          <w:numId w:val="19"/>
        </w:numPr>
        <w:jc w:val="both"/>
      </w:pPr>
      <w:r w:rsidRPr="008A1F6D">
        <w:t>Zmluvné strany sa dohodli, že finančné prostriedky na zabezpečenie preneseného</w:t>
      </w:r>
      <w:r w:rsidR="00865CC6">
        <w:t xml:space="preserve"> </w:t>
      </w:r>
      <w:r w:rsidRPr="008A1F6D">
        <w:t xml:space="preserve">výkonu štátnej správy v zmysle ustanovenia </w:t>
      </w:r>
      <w:r>
        <w:t>bodu 4 písm. a) tohto</w:t>
      </w:r>
      <w:r w:rsidR="00865CC6">
        <w:t xml:space="preserve"> článku</w:t>
      </w:r>
      <w:r w:rsidRPr="008A1F6D">
        <w:t xml:space="preserve"> budú </w:t>
      </w:r>
      <w:r w:rsidRPr="008A1F6D">
        <w:lastRenderedPageBreak/>
        <w:t>príslušným orgánom štátnej správy zasielané priamo na osobitný účet Spoločného obecného úradu.</w:t>
      </w:r>
    </w:p>
    <w:p w:rsidR="00B03714" w:rsidRDefault="00B03714" w:rsidP="005C4B42"/>
    <w:p w:rsidR="001D233B" w:rsidRPr="00CB4E03" w:rsidRDefault="00B03714" w:rsidP="00990DF3">
      <w:pPr>
        <w:pStyle w:val="Odsekzoznamu"/>
        <w:numPr>
          <w:ilvl w:val="0"/>
          <w:numId w:val="19"/>
        </w:numPr>
        <w:jc w:val="both"/>
        <w:rPr>
          <w:strike/>
        </w:rPr>
      </w:pPr>
      <w:r>
        <w:t>Zmluvné strany sa dohodli, že pre ďalšie efektívne fungovanie spoločného stavebného úradu vytvoria spoločný fond. Finančné prostriedky združené v spoločnom fonde sa použijú na nákup hnuteľného majetku potrebného k výkonu činnosti spoločného</w:t>
      </w:r>
      <w:r w:rsidR="005202F5">
        <w:t xml:space="preserve"> obecného </w:t>
      </w:r>
      <w:r>
        <w:t xml:space="preserve"> úradu.</w:t>
      </w:r>
      <w:r w:rsidR="005202F5">
        <w:t xml:space="preserve"> </w:t>
      </w:r>
      <w:bookmarkStart w:id="1" w:name="_Hlk22210899"/>
      <w:r>
        <w:t xml:space="preserve">Do spoločného fondu zmluvné strany prispejú sumou </w:t>
      </w:r>
      <w:r w:rsidR="008544BD" w:rsidRPr="00CB4E03">
        <w:rPr>
          <w:b/>
          <w:bCs/>
        </w:rPr>
        <w:t xml:space="preserve">0,88 </w:t>
      </w:r>
      <w:r w:rsidRPr="00CB4E03">
        <w:rPr>
          <w:b/>
          <w:bCs/>
        </w:rPr>
        <w:t>€/ na 1 obyvateľa</w:t>
      </w:r>
      <w:r w:rsidR="00E31E27">
        <w:t xml:space="preserve"> </w:t>
      </w:r>
      <w:r w:rsidR="00E31E27" w:rsidRPr="00CB4E03">
        <w:t>jednorazovo</w:t>
      </w:r>
      <w:r w:rsidR="004853C0" w:rsidRPr="00CB4E03">
        <w:t xml:space="preserve"> </w:t>
      </w:r>
      <w:r w:rsidR="00E31E27" w:rsidRPr="00CB4E03">
        <w:t>do 30 dní od nadobudnutia účinnosti tejto zmluvy</w:t>
      </w:r>
      <w:bookmarkEnd w:id="1"/>
      <w:r w:rsidR="003D5E43">
        <w:t>.</w:t>
      </w:r>
      <w:r>
        <w:t xml:space="preserve"> </w:t>
      </w:r>
      <w:r w:rsidR="005B27A6">
        <w:t xml:space="preserve"> Zmluvné strany sú povinné čiastku poukázať</w:t>
      </w:r>
      <w:r w:rsidR="003F122E" w:rsidRPr="003F122E">
        <w:t xml:space="preserve"> </w:t>
      </w:r>
      <w:r w:rsidR="003F122E">
        <w:t>na osobitný účet</w:t>
      </w:r>
      <w:r w:rsidR="003F122E" w:rsidRPr="008A1F6D">
        <w:t xml:space="preserve"> </w:t>
      </w:r>
      <w:r w:rsidR="003F122E">
        <w:t xml:space="preserve"> mesta Senec (účet SOU) </w:t>
      </w:r>
      <w:r w:rsidR="003F122E" w:rsidRPr="008A1F6D">
        <w:t>č.:</w:t>
      </w:r>
      <w:r w:rsidR="00E93172">
        <w:t xml:space="preserve"> </w:t>
      </w:r>
      <w:r w:rsidR="003F122E" w:rsidRPr="008A1F6D">
        <w:t xml:space="preserve">IBAN SK70 5200 0000 0000 0596 4781 vedenom v OTP Banka Slovensko </w:t>
      </w:r>
      <w:proofErr w:type="spellStart"/>
      <w:r w:rsidR="003F122E" w:rsidRPr="008A1F6D">
        <w:t>a.s</w:t>
      </w:r>
      <w:proofErr w:type="spellEnd"/>
      <w:r w:rsidR="003F122E" w:rsidRPr="008A1F6D">
        <w:t>. Pobočka Senec</w:t>
      </w:r>
      <w:r w:rsidR="00CB4E03">
        <w:t>.</w:t>
      </w:r>
    </w:p>
    <w:p w:rsidR="00CB4E03" w:rsidRPr="00CB4E03" w:rsidRDefault="00CB4E03" w:rsidP="00CB4E03">
      <w:pPr>
        <w:jc w:val="both"/>
        <w:rPr>
          <w:strike/>
        </w:rPr>
      </w:pPr>
    </w:p>
    <w:p w:rsidR="00E96ADE" w:rsidRDefault="001D233B" w:rsidP="00E96ADE">
      <w:pPr>
        <w:pStyle w:val="Odsekzoznamu"/>
        <w:numPr>
          <w:ilvl w:val="0"/>
          <w:numId w:val="19"/>
        </w:numPr>
        <w:jc w:val="both"/>
      </w:pPr>
      <w:r w:rsidRPr="00E96ADE">
        <w:t>Majetok, ktorý spoločnou činnosťou podľa tejto zmluvy nadobudnú účastníci, sa momentom jeho nadobudnutia stáva spoločným majetkom vo vlastníctve účastníkov, pričom spoluvlastnícky podiel jednotlivých účastníkov na takto nadobudnutom majetku je daný podielom, akým sú jednotliví účastníci povinní podieľať sa na jeho získaní.</w:t>
      </w:r>
    </w:p>
    <w:p w:rsidR="00E96ADE" w:rsidRDefault="00E96ADE" w:rsidP="00E96ADE">
      <w:pPr>
        <w:pStyle w:val="Odsekzoznamu"/>
        <w:jc w:val="both"/>
      </w:pPr>
    </w:p>
    <w:p w:rsidR="001D233B" w:rsidRDefault="001D233B" w:rsidP="00E96ADE">
      <w:pPr>
        <w:pStyle w:val="Odsekzoznamu"/>
        <w:numPr>
          <w:ilvl w:val="0"/>
          <w:numId w:val="19"/>
        </w:numPr>
        <w:jc w:val="both"/>
      </w:pPr>
      <w:r w:rsidRPr="00E96ADE">
        <w:t>Na získaní spoločného majetku je každý z</w:t>
      </w:r>
      <w:r w:rsidR="00E96ADE">
        <w:t xml:space="preserve"> </w:t>
      </w:r>
      <w:r w:rsidRPr="00E96ADE">
        <w:t>účastníkov povinný podieľať</w:t>
      </w:r>
      <w:r w:rsidR="00E96ADE">
        <w:t xml:space="preserve"> </w:t>
      </w:r>
      <w:r w:rsidRPr="00E96ADE">
        <w:t xml:space="preserve">sa finančným príspevkom vo výške stanovenej spôsobom podľa </w:t>
      </w:r>
      <w:r w:rsidR="00E96ADE">
        <w:t>bodu 10</w:t>
      </w:r>
      <w:r w:rsidRPr="00E96ADE">
        <w:t xml:space="preserve"> t</w:t>
      </w:r>
      <w:r w:rsidR="00E96ADE">
        <w:t>ohto</w:t>
      </w:r>
      <w:r w:rsidRPr="00E96ADE">
        <w:t xml:space="preserve"> </w:t>
      </w:r>
      <w:r w:rsidR="00E96ADE">
        <w:t>článku</w:t>
      </w:r>
      <w:r w:rsidRPr="00E96ADE">
        <w:t>.</w:t>
      </w:r>
    </w:p>
    <w:p w:rsidR="00E96ADE" w:rsidRPr="00E96ADE" w:rsidRDefault="00E96ADE" w:rsidP="00E96ADE">
      <w:pPr>
        <w:jc w:val="both"/>
      </w:pPr>
    </w:p>
    <w:p w:rsidR="00E96ADE" w:rsidRDefault="001D233B" w:rsidP="007C4B6E">
      <w:pPr>
        <w:pStyle w:val="Odsekzoznamu"/>
        <w:numPr>
          <w:ilvl w:val="0"/>
          <w:numId w:val="19"/>
        </w:numPr>
        <w:jc w:val="both"/>
      </w:pPr>
      <w:r w:rsidRPr="00E96ADE">
        <w:t>V prípade ukončenia zmluvného vzťahu zo strany niektorého z</w:t>
      </w:r>
      <w:r w:rsidR="00E96ADE">
        <w:t xml:space="preserve"> </w:t>
      </w:r>
      <w:r w:rsidRPr="00E96ADE">
        <w:t xml:space="preserve">účastníkov, </w:t>
      </w:r>
      <w:r w:rsidR="00E93172">
        <w:t>ne</w:t>
      </w:r>
      <w:r w:rsidRPr="00E96ADE">
        <w:t>vzniká odstupujúcemu účastníkovi nárok na finančné vyrovnanie</w:t>
      </w:r>
      <w:r w:rsidR="00E93172">
        <w:t>.</w:t>
      </w:r>
    </w:p>
    <w:p w:rsidR="00E96ADE" w:rsidRDefault="00E96ADE" w:rsidP="00E96ADE">
      <w:pPr>
        <w:pStyle w:val="Odsekzoznamu"/>
      </w:pPr>
    </w:p>
    <w:p w:rsidR="00E96ADE" w:rsidRPr="00227D26" w:rsidRDefault="00E96ADE" w:rsidP="00227D26">
      <w:pPr>
        <w:pStyle w:val="Odsekzoznamu"/>
        <w:numPr>
          <w:ilvl w:val="0"/>
          <w:numId w:val="19"/>
        </w:numPr>
        <w:jc w:val="both"/>
      </w:pPr>
      <w:r w:rsidRPr="00E96ADE">
        <w:t>Účastníci</w:t>
      </w:r>
      <w:r w:rsidR="00227D26">
        <w:t xml:space="preserve"> </w:t>
      </w:r>
      <w:r w:rsidRPr="00E96ADE">
        <w:t>zmluvy sa dohodli, že za záväzky spoločného obecného úradu voči tretím osobám zodpovedajú účastníci spoločne a nerozdielne. Tým nie je dotknuté ich právo na náhradu škody, ktorá im v tejto súvislosti vznikne porušením povinností niektorého z účastníkov.</w:t>
      </w:r>
    </w:p>
    <w:p w:rsidR="00E96ADE" w:rsidRDefault="00E96ADE" w:rsidP="00865CC6">
      <w:pPr>
        <w:jc w:val="center"/>
        <w:rPr>
          <w:b/>
          <w:bCs/>
        </w:rPr>
      </w:pPr>
    </w:p>
    <w:p w:rsidR="00E96ADE" w:rsidRPr="005C4B42" w:rsidRDefault="00606A48" w:rsidP="00227D26">
      <w:pPr>
        <w:jc w:val="center"/>
        <w:rPr>
          <w:b/>
          <w:bCs/>
        </w:rPr>
      </w:pPr>
      <w:r w:rsidRPr="005C4B42">
        <w:rPr>
          <w:b/>
          <w:bCs/>
        </w:rPr>
        <w:t>Článok V</w:t>
      </w:r>
      <w:r w:rsidR="005C4B42" w:rsidRPr="005C4B42">
        <w:rPr>
          <w:b/>
          <w:bCs/>
        </w:rPr>
        <w:t>I</w:t>
      </w:r>
      <w:r w:rsidRPr="005C4B42">
        <w:rPr>
          <w:b/>
          <w:bCs/>
        </w:rPr>
        <w:t>.</w:t>
      </w:r>
    </w:p>
    <w:p w:rsidR="00606A48" w:rsidRPr="005C4B42" w:rsidRDefault="00606A48" w:rsidP="00865CC6">
      <w:pPr>
        <w:jc w:val="center"/>
        <w:rPr>
          <w:b/>
          <w:bCs/>
        </w:rPr>
      </w:pPr>
      <w:r w:rsidRPr="005C4B42">
        <w:rPr>
          <w:b/>
          <w:bCs/>
        </w:rPr>
        <w:t>Trvanie zmluvy</w:t>
      </w:r>
      <w:r w:rsidR="000B4FCA" w:rsidRPr="005C4B42">
        <w:rPr>
          <w:b/>
          <w:bCs/>
        </w:rPr>
        <w:t xml:space="preserve"> a spôsob ukončenia zmluvného vzťahu</w:t>
      </w:r>
    </w:p>
    <w:p w:rsidR="00606A48" w:rsidRDefault="00606A48" w:rsidP="008A1F6D"/>
    <w:p w:rsidR="005C4B42" w:rsidRDefault="001E2EE8" w:rsidP="001D233B">
      <w:pPr>
        <w:pStyle w:val="Odsekzoznamu"/>
        <w:numPr>
          <w:ilvl w:val="0"/>
          <w:numId w:val="21"/>
        </w:numPr>
        <w:jc w:val="both"/>
      </w:pPr>
      <w:r w:rsidRPr="008A1F6D">
        <w:t>Zmluvné strany sa dohodli, že Zmluva o zriadení Spoločného obecného úradu sa uzatvára na dobu neurčitú.</w:t>
      </w:r>
    </w:p>
    <w:p w:rsidR="005C4B42" w:rsidRDefault="005C4B42" w:rsidP="005C4B42">
      <w:pPr>
        <w:jc w:val="both"/>
      </w:pPr>
    </w:p>
    <w:p w:rsidR="005C4B42" w:rsidRDefault="005C4B42" w:rsidP="001E2EE8">
      <w:pPr>
        <w:pStyle w:val="Odsekzoznamu"/>
        <w:numPr>
          <w:ilvl w:val="0"/>
          <w:numId w:val="21"/>
        </w:numPr>
        <w:jc w:val="both"/>
      </w:pPr>
      <w:r w:rsidRPr="005C4B42">
        <w:t xml:space="preserve">Mesto </w:t>
      </w:r>
      <w:r>
        <w:t>Senec</w:t>
      </w:r>
      <w:r w:rsidRPr="005C4B42">
        <w:t xml:space="preserve"> si vyhradzuje právo vypovedať zmluvu voči tej zmluvnej strane, ktorá si opakovane napriek písomným výzvam neplnila svoje povinnosti, vyplývajúce z tejto zmluvy. Výpovedná doba je 3 mesiace a začína plynúť prvým dňom mesiaca nasledujúceho po mesiaci, v ktorom bola výpoveď doručená. Výpoveď potvrdzuje svojim rozhodnutím Mestské zastupiteľstvo</w:t>
      </w:r>
      <w:r>
        <w:t xml:space="preserve"> </w:t>
      </w:r>
      <w:r w:rsidRPr="005C4B42">
        <w:t>v</w:t>
      </w:r>
      <w:r>
        <w:t xml:space="preserve"> Senci</w:t>
      </w:r>
      <w:r w:rsidRPr="005C4B42">
        <w:t>.</w:t>
      </w:r>
    </w:p>
    <w:p w:rsidR="005C4B42" w:rsidRDefault="005C4B42" w:rsidP="005C4B42">
      <w:pPr>
        <w:jc w:val="both"/>
      </w:pPr>
    </w:p>
    <w:p w:rsidR="005C4B42" w:rsidRDefault="005C4B42" w:rsidP="001E2EE8">
      <w:pPr>
        <w:pStyle w:val="Odsekzoznamu"/>
        <w:numPr>
          <w:ilvl w:val="0"/>
          <w:numId w:val="21"/>
        </w:numPr>
        <w:jc w:val="both"/>
      </w:pPr>
      <w:r w:rsidRPr="005C4B42">
        <w:t xml:space="preserve">Každá zmluvná strana okrem </w:t>
      </w:r>
      <w:r w:rsidR="001E2EE8">
        <w:t>M</w:t>
      </w:r>
      <w:r w:rsidRPr="005C4B42">
        <w:t xml:space="preserve">esta </w:t>
      </w:r>
      <w:r w:rsidR="001E2EE8">
        <w:t>Senec</w:t>
      </w:r>
      <w:r w:rsidRPr="005C4B42">
        <w:t xml:space="preserve"> je oprávnená vypovedať zmluvu bez uvedenia dôvodu. Výpovedná doba je 2 mesiace a začína plynúť dňom 1.11. príslušného kalendárneho roku, pričom zmluvná strana je povinná výpoveď doručiť</w:t>
      </w:r>
      <w:r>
        <w:t xml:space="preserve"> </w:t>
      </w:r>
      <w:r w:rsidRPr="005C4B42">
        <w:t>najneskôr ku dňu 31.10. príslušného kalendárneho roku. Výpoveď potvrdzuje svojim rozhodnutím obecné zastupiteľstvo obce ako zmluvnej strany.</w:t>
      </w:r>
    </w:p>
    <w:p w:rsidR="005C4B42" w:rsidRDefault="005C4B42" w:rsidP="005C4B42">
      <w:pPr>
        <w:jc w:val="both"/>
      </w:pPr>
    </w:p>
    <w:p w:rsidR="005C4B42" w:rsidRDefault="001E2EE8" w:rsidP="001E2EE8">
      <w:pPr>
        <w:pStyle w:val="Odsekzoznamu"/>
        <w:numPr>
          <w:ilvl w:val="0"/>
          <w:numId w:val="21"/>
        </w:numPr>
        <w:jc w:val="both"/>
      </w:pPr>
      <w:r>
        <w:t>V</w:t>
      </w:r>
      <w:r w:rsidR="005C4B42" w:rsidRPr="005C4B42">
        <w:t xml:space="preserve"> čase plynutia výpovednej lehoty sú účastníci zmluvy povinní vykonávať všetky</w:t>
      </w:r>
      <w:r w:rsidR="005C4B42">
        <w:t xml:space="preserve"> </w:t>
      </w:r>
      <w:r w:rsidR="005C4B42" w:rsidRPr="005C4B42">
        <w:t>úkony a činnosti podľa tejto zmluvy, ktoré nepripúšťajú odklad, a to predovšetkým s ohľadom na plynutie lehôt podľa platných právnych predpisov.</w:t>
      </w:r>
    </w:p>
    <w:p w:rsidR="00E96ADE" w:rsidRDefault="00E96ADE" w:rsidP="00E96ADE">
      <w:pPr>
        <w:pStyle w:val="Odsekzoznamu"/>
      </w:pPr>
    </w:p>
    <w:p w:rsidR="00227D26" w:rsidRDefault="00227D26" w:rsidP="00227D26">
      <w:pPr>
        <w:jc w:val="center"/>
        <w:rPr>
          <w:b/>
          <w:bCs/>
        </w:rPr>
      </w:pPr>
      <w:r w:rsidRPr="005C4B42">
        <w:rPr>
          <w:b/>
          <w:bCs/>
        </w:rPr>
        <w:t>Článok VI</w:t>
      </w:r>
      <w:r>
        <w:rPr>
          <w:b/>
          <w:bCs/>
        </w:rPr>
        <w:t>I</w:t>
      </w:r>
      <w:r w:rsidRPr="005C4B42">
        <w:rPr>
          <w:b/>
          <w:bCs/>
        </w:rPr>
        <w:t>.</w:t>
      </w:r>
    </w:p>
    <w:p w:rsidR="00227D26" w:rsidRPr="005C4B42" w:rsidRDefault="00227D26" w:rsidP="008D3F6F">
      <w:pPr>
        <w:jc w:val="center"/>
        <w:rPr>
          <w:b/>
          <w:bCs/>
        </w:rPr>
      </w:pPr>
      <w:r>
        <w:rPr>
          <w:b/>
          <w:bCs/>
        </w:rPr>
        <w:t>Osobitné ustanoveni</w:t>
      </w:r>
      <w:r w:rsidR="008D3F6F">
        <w:rPr>
          <w:b/>
          <w:bCs/>
        </w:rPr>
        <w:t>a</w:t>
      </w:r>
    </w:p>
    <w:p w:rsidR="005C4B42" w:rsidRDefault="005C4B42" w:rsidP="005C4B42">
      <w:pPr>
        <w:jc w:val="both"/>
      </w:pPr>
    </w:p>
    <w:p w:rsidR="00227D26" w:rsidRDefault="00227D26" w:rsidP="00227D26">
      <w:pPr>
        <w:pStyle w:val="Odsekzoznamu"/>
        <w:widowControl/>
        <w:numPr>
          <w:ilvl w:val="0"/>
          <w:numId w:val="23"/>
        </w:numPr>
        <w:suppressAutoHyphens w:val="0"/>
        <w:jc w:val="both"/>
      </w:pPr>
      <w:r>
        <w:t>Mesto Senec je povinné predkladať správu o činnosti a hospodárení spoločného obecného úradu</w:t>
      </w:r>
      <w:r w:rsidR="00370BE3">
        <w:t xml:space="preserve"> </w:t>
      </w:r>
      <w:r w:rsidR="00370BE3" w:rsidRPr="00CB4E03">
        <w:t xml:space="preserve">v súlade s pokynmi </w:t>
      </w:r>
      <w:r w:rsidRPr="00CB4E03">
        <w:t xml:space="preserve"> Ministerstv</w:t>
      </w:r>
      <w:r w:rsidR="00370BE3" w:rsidRPr="00CB4E03">
        <w:t>a</w:t>
      </w:r>
      <w:r>
        <w:t xml:space="preserve"> vnútra S</w:t>
      </w:r>
      <w:r w:rsidR="00AD4A84">
        <w:t>R</w:t>
      </w:r>
      <w:r>
        <w:t xml:space="preserve"> do 31. marca za dva predchádzajúceho roky. Túto správu je Mesto Senec povinné zaslať aj všetkým účastníkom tejto zmluvy.</w:t>
      </w:r>
    </w:p>
    <w:p w:rsidR="00227D26" w:rsidRDefault="00227D26" w:rsidP="00227D26">
      <w:pPr>
        <w:widowControl/>
        <w:suppressAutoHyphens w:val="0"/>
        <w:jc w:val="both"/>
      </w:pPr>
    </w:p>
    <w:p w:rsidR="00227D26" w:rsidRDefault="00227D26" w:rsidP="008D3F6F">
      <w:pPr>
        <w:pStyle w:val="Odsekzoznamu"/>
        <w:numPr>
          <w:ilvl w:val="0"/>
          <w:numId w:val="23"/>
        </w:numPr>
        <w:jc w:val="both"/>
      </w:pPr>
      <w:r w:rsidRPr="00E96ADE">
        <w:t>S predchádzajúcim súhlasom mestských, prípadne obecných zastupiteľstiev nadpolovičnej väčšiny všetkých účastníkov, môže k tejto zmluve o</w:t>
      </w:r>
      <w:r>
        <w:t xml:space="preserve"> </w:t>
      </w:r>
      <w:r w:rsidRPr="00E96ADE">
        <w:t>zriadení spoločného obecného úradu pristúpiť ďalšia obec alebo mesto. Pristúpenie nového účastníka je okrem predchádzajúceho súhlasu stanoveného počtu zastupiteľstiev jednotlivých účastníkov podmienené vyslovením predchádzajúceho súhlasu s pristúpením k tejto zmluve zastupiteľstvom pristupujúceho. Pristúpenie nového účastníka okrem predchádzajúcich súhlasov príslušných zastupiteľstiev je ďalej podmienené písomným vyhlásením pristupujúceho, že ako pristupujúci účastník pristupuje k tejto zmluve o zriadení spoločného obecného úradu a súhlasí so všetkými zmluvnými podmienkami dohodnutými v tejto zmluve.</w:t>
      </w:r>
    </w:p>
    <w:p w:rsidR="008D3F6F" w:rsidRDefault="008D3F6F" w:rsidP="008D3F6F">
      <w:pPr>
        <w:pStyle w:val="Odsekzoznamu"/>
      </w:pPr>
    </w:p>
    <w:p w:rsidR="00227D26" w:rsidRDefault="008D3F6F" w:rsidP="006D7F83">
      <w:pPr>
        <w:pStyle w:val="Odsekzoznamu"/>
        <w:widowControl/>
        <w:numPr>
          <w:ilvl w:val="0"/>
          <w:numId w:val="23"/>
        </w:numPr>
        <w:suppressAutoHyphens w:val="0"/>
        <w:jc w:val="both"/>
      </w:pPr>
      <w:r w:rsidRPr="00AB41A1">
        <w:t>Pracovníci spoločného obecného úradu budú poskytovať konzultácie</w:t>
      </w:r>
      <w:r w:rsidR="00E93172" w:rsidRPr="00AB41A1">
        <w:t xml:space="preserve"> pre občanov obcí spoločného obecného úradu v stránkové dni v rozsahu svojich pôsobností</w:t>
      </w:r>
      <w:r w:rsidR="00AB41A1" w:rsidRPr="00AB41A1">
        <w:t xml:space="preserve"> a pre starostov v dohodnutom termíne podľa potreby a rozsahu svojich pôsobností.</w:t>
      </w:r>
    </w:p>
    <w:p w:rsidR="00AB41A1" w:rsidRDefault="00AB41A1" w:rsidP="00AB41A1">
      <w:pPr>
        <w:pStyle w:val="Odsekzoznamu"/>
      </w:pPr>
    </w:p>
    <w:p w:rsidR="00AB41A1" w:rsidRPr="00AB41A1" w:rsidRDefault="00AB41A1" w:rsidP="00AB41A1">
      <w:pPr>
        <w:widowControl/>
        <w:suppressAutoHyphens w:val="0"/>
        <w:jc w:val="both"/>
      </w:pPr>
    </w:p>
    <w:p w:rsidR="00AB41A1" w:rsidRDefault="00AB41A1" w:rsidP="00AB41A1">
      <w:pPr>
        <w:jc w:val="center"/>
        <w:rPr>
          <w:b/>
          <w:bCs/>
        </w:rPr>
      </w:pPr>
      <w:r w:rsidRPr="005C4B42">
        <w:rPr>
          <w:b/>
          <w:bCs/>
        </w:rPr>
        <w:t>Článok VI</w:t>
      </w:r>
      <w:r>
        <w:rPr>
          <w:b/>
          <w:bCs/>
        </w:rPr>
        <w:t>II</w:t>
      </w:r>
      <w:r w:rsidRPr="005C4B42">
        <w:rPr>
          <w:b/>
          <w:bCs/>
        </w:rPr>
        <w:t>.</w:t>
      </w:r>
    </w:p>
    <w:p w:rsidR="00AB41A1" w:rsidRDefault="00AB41A1" w:rsidP="00AB41A1">
      <w:pPr>
        <w:jc w:val="center"/>
        <w:rPr>
          <w:b/>
          <w:bCs/>
        </w:rPr>
      </w:pPr>
      <w:r>
        <w:rPr>
          <w:b/>
          <w:bCs/>
        </w:rPr>
        <w:t>Práva a povinnosti účastníkov zmluvy</w:t>
      </w:r>
    </w:p>
    <w:p w:rsidR="00AB41A1" w:rsidRDefault="00AB41A1" w:rsidP="00AB41A1">
      <w:pPr>
        <w:jc w:val="center"/>
        <w:rPr>
          <w:b/>
          <w:bCs/>
        </w:rPr>
      </w:pPr>
    </w:p>
    <w:p w:rsidR="00AB41A1" w:rsidRDefault="00AB41A1" w:rsidP="00AB41A1">
      <w:pPr>
        <w:pStyle w:val="Odsekzoznamu"/>
        <w:numPr>
          <w:ilvl w:val="0"/>
          <w:numId w:val="26"/>
        </w:numPr>
        <w:jc w:val="both"/>
      </w:pPr>
      <w:r w:rsidRPr="00AB41A1">
        <w:t>Každý účastník zmluvy má najmä právo:</w:t>
      </w:r>
    </w:p>
    <w:p w:rsidR="00FE3BB1" w:rsidRDefault="00FE3BB1" w:rsidP="00FE3BB1">
      <w:pPr>
        <w:pStyle w:val="Odsekzoznamu"/>
        <w:jc w:val="both"/>
      </w:pPr>
    </w:p>
    <w:p w:rsidR="00AB41A1" w:rsidRDefault="00AB41A1" w:rsidP="00AB41A1">
      <w:pPr>
        <w:pStyle w:val="Odsekzoznamu"/>
        <w:numPr>
          <w:ilvl w:val="0"/>
          <w:numId w:val="27"/>
        </w:numPr>
        <w:jc w:val="both"/>
      </w:pPr>
      <w:r>
        <w:t>v</w:t>
      </w:r>
      <w:r w:rsidRPr="00AB41A1">
        <w:t>yužívať Spoločný obecný úrad na zabezpečovanie výkonu prenesených úloh štátnej správy v</w:t>
      </w:r>
      <w:r>
        <w:t xml:space="preserve"> </w:t>
      </w:r>
      <w:r w:rsidRPr="00AB41A1">
        <w:t>rozsahu a</w:t>
      </w:r>
      <w:r>
        <w:t xml:space="preserve"> </w:t>
      </w:r>
      <w:r w:rsidRPr="00AB41A1">
        <w:t xml:space="preserve">pôsobnosti podľa </w:t>
      </w:r>
      <w:proofErr w:type="spellStart"/>
      <w:r w:rsidRPr="00AB41A1">
        <w:t>čl.I</w:t>
      </w:r>
      <w:proofErr w:type="spellEnd"/>
      <w:r w:rsidRPr="00AB41A1">
        <w:t>. tejto zmluvy,</w:t>
      </w:r>
    </w:p>
    <w:p w:rsidR="00AB41A1" w:rsidRDefault="00AB41A1" w:rsidP="00AB41A1">
      <w:pPr>
        <w:pStyle w:val="Odsekzoznamu"/>
        <w:numPr>
          <w:ilvl w:val="0"/>
          <w:numId w:val="27"/>
        </w:numPr>
        <w:jc w:val="both"/>
      </w:pPr>
      <w:r>
        <w:t>n</w:t>
      </w:r>
      <w:r w:rsidRPr="00AB41A1">
        <w:t>a informácie o</w:t>
      </w:r>
      <w:r>
        <w:t xml:space="preserve"> </w:t>
      </w:r>
      <w:r w:rsidRPr="00AB41A1">
        <w:t>činnosti Spoločného obecného úradu a</w:t>
      </w:r>
      <w:r>
        <w:t xml:space="preserve"> </w:t>
      </w:r>
      <w:r w:rsidRPr="00AB41A1">
        <w:t>jeho hospodárení,</w:t>
      </w:r>
    </w:p>
    <w:p w:rsidR="00AB41A1" w:rsidRDefault="00AB41A1" w:rsidP="00AB41A1">
      <w:pPr>
        <w:pStyle w:val="Odsekzoznamu"/>
        <w:numPr>
          <w:ilvl w:val="0"/>
          <w:numId w:val="27"/>
        </w:numPr>
        <w:jc w:val="both"/>
      </w:pPr>
      <w:r>
        <w:t>p</w:t>
      </w:r>
      <w:r w:rsidRPr="00AB41A1">
        <w:t>redkladať návrhy na zmeny a</w:t>
      </w:r>
      <w:r>
        <w:t xml:space="preserve"> </w:t>
      </w:r>
      <w:r w:rsidRPr="00AB41A1">
        <w:t>doplnky zmluvy o</w:t>
      </w:r>
      <w:r>
        <w:t xml:space="preserve"> </w:t>
      </w:r>
      <w:r w:rsidRPr="00AB41A1">
        <w:t>zriadení Spoločného obecného úradu,</w:t>
      </w:r>
    </w:p>
    <w:p w:rsidR="00AB41A1" w:rsidRDefault="00AB41A1" w:rsidP="00AB41A1">
      <w:pPr>
        <w:pStyle w:val="Odsekzoznamu"/>
        <w:numPr>
          <w:ilvl w:val="0"/>
          <w:numId w:val="27"/>
        </w:numPr>
        <w:jc w:val="both"/>
      </w:pPr>
      <w:r>
        <w:t>i</w:t>
      </w:r>
      <w:r w:rsidRPr="00AB41A1">
        <w:t>niciovať stretnutie účastníkov zmluvy</w:t>
      </w:r>
      <w:r>
        <w:t xml:space="preserve"> </w:t>
      </w:r>
      <w:r w:rsidRPr="00AB41A1">
        <w:t>za účelom riešenia</w:t>
      </w:r>
      <w:r>
        <w:t xml:space="preserve"> </w:t>
      </w:r>
      <w:r w:rsidRPr="00AB41A1">
        <w:t>podstatných záležitostí tejto zmluvy alebo činnosti Spoločného obecného úradu.</w:t>
      </w:r>
    </w:p>
    <w:p w:rsidR="00FE3BB1" w:rsidRDefault="00FE3BB1" w:rsidP="00FE3BB1">
      <w:pPr>
        <w:pStyle w:val="Odsekzoznamu"/>
        <w:ind w:left="1080"/>
        <w:jc w:val="both"/>
      </w:pPr>
    </w:p>
    <w:p w:rsidR="00AB41A1" w:rsidRDefault="00AB41A1" w:rsidP="00AB41A1">
      <w:pPr>
        <w:pStyle w:val="Odsekzoznamu"/>
        <w:numPr>
          <w:ilvl w:val="0"/>
          <w:numId w:val="26"/>
        </w:numPr>
        <w:jc w:val="both"/>
      </w:pPr>
      <w:r w:rsidRPr="00AB41A1">
        <w:t>Každý účastník zmluvy má najmä povinnosť:</w:t>
      </w:r>
    </w:p>
    <w:p w:rsidR="00FE3BB1" w:rsidRDefault="00FE3BB1" w:rsidP="00FE3BB1">
      <w:pPr>
        <w:pStyle w:val="Odsekzoznamu"/>
        <w:jc w:val="both"/>
      </w:pPr>
    </w:p>
    <w:p w:rsidR="00AB41A1" w:rsidRDefault="00AB41A1" w:rsidP="00AB41A1">
      <w:pPr>
        <w:pStyle w:val="Odsekzoznamu"/>
        <w:numPr>
          <w:ilvl w:val="0"/>
          <w:numId w:val="28"/>
        </w:numPr>
        <w:jc w:val="both"/>
      </w:pPr>
      <w:r>
        <w:t>d</w:t>
      </w:r>
      <w:r w:rsidRPr="00AB41A1">
        <w:t>održiavať dohodnuté podmienky o</w:t>
      </w:r>
      <w:r>
        <w:t xml:space="preserve"> </w:t>
      </w:r>
      <w:r w:rsidRPr="00AB41A1">
        <w:t>zriadení Spoločného obecného úradu,</w:t>
      </w:r>
    </w:p>
    <w:p w:rsidR="00FE3BB1" w:rsidRDefault="00AB41A1" w:rsidP="00AB41A1">
      <w:pPr>
        <w:pStyle w:val="Odsekzoznamu"/>
        <w:numPr>
          <w:ilvl w:val="0"/>
          <w:numId w:val="28"/>
        </w:numPr>
        <w:jc w:val="both"/>
      </w:pPr>
      <w:r>
        <w:t>p</w:t>
      </w:r>
      <w:r w:rsidRPr="00AB41A1">
        <w:t>odieľať sa na nákladoch Spoločného obecného úradu vo výške a</w:t>
      </w:r>
      <w:r w:rsidR="00FE3BB1">
        <w:t xml:space="preserve"> </w:t>
      </w:r>
      <w:r w:rsidRPr="00AB41A1">
        <w:t>spôsobom dohodnutým v</w:t>
      </w:r>
      <w:r w:rsidR="00FE3BB1">
        <w:t xml:space="preserve"> </w:t>
      </w:r>
      <w:r w:rsidRPr="00AB41A1">
        <w:t>zmluve,</w:t>
      </w:r>
    </w:p>
    <w:p w:rsidR="00FE3BB1" w:rsidRDefault="00FE3BB1" w:rsidP="00AB41A1">
      <w:pPr>
        <w:pStyle w:val="Odsekzoznamu"/>
        <w:numPr>
          <w:ilvl w:val="0"/>
          <w:numId w:val="28"/>
        </w:numPr>
        <w:jc w:val="both"/>
      </w:pPr>
      <w:r>
        <w:t>s</w:t>
      </w:r>
      <w:r w:rsidR="00AB41A1" w:rsidRPr="00AB41A1">
        <w:t>polupracovať so Spoločným obecným úradom, poskytovať mu súčinnosť pri plnení jeho povinností,</w:t>
      </w:r>
    </w:p>
    <w:p w:rsidR="00AB41A1" w:rsidRDefault="00FE3BB1" w:rsidP="00AB41A1">
      <w:pPr>
        <w:pStyle w:val="Odsekzoznamu"/>
        <w:numPr>
          <w:ilvl w:val="0"/>
          <w:numId w:val="28"/>
        </w:numPr>
        <w:jc w:val="both"/>
      </w:pPr>
      <w:r>
        <w:t>d</w:t>
      </w:r>
      <w:r w:rsidR="00AB41A1" w:rsidRPr="00AB41A1">
        <w:t>odávať podklady potrebné pre prípravu rozhodovacej činnosti.</w:t>
      </w:r>
    </w:p>
    <w:p w:rsidR="00FE3BB1" w:rsidRDefault="00FE3BB1" w:rsidP="00FE3BB1">
      <w:pPr>
        <w:jc w:val="both"/>
      </w:pPr>
    </w:p>
    <w:p w:rsidR="00FE3BB1" w:rsidRDefault="00FE3BB1" w:rsidP="00FE3BB1">
      <w:pPr>
        <w:pStyle w:val="Odsekzoznamu"/>
        <w:numPr>
          <w:ilvl w:val="0"/>
          <w:numId w:val="26"/>
        </w:numPr>
        <w:jc w:val="both"/>
      </w:pPr>
      <w:r w:rsidRPr="00FE3BB1">
        <w:t>Účastníci zmluvy sú povinní zdržať sa všetkého, čo by mohlo viesť k</w:t>
      </w:r>
      <w:r>
        <w:t xml:space="preserve"> </w:t>
      </w:r>
      <w:r w:rsidRPr="00FE3BB1">
        <w:t>prieťahom pri plnení predmetu zmluvy. Účastníci zmluvy sa zaväzujú spolupracovať a</w:t>
      </w:r>
      <w:r>
        <w:t xml:space="preserve">  </w:t>
      </w:r>
      <w:r w:rsidRPr="00FE3BB1">
        <w:t>poskytovať si navzájom súčinnosť pri plnení</w:t>
      </w:r>
      <w:r>
        <w:t xml:space="preserve"> </w:t>
      </w:r>
      <w:r w:rsidRPr="00FE3BB1">
        <w:t>záväzkov podľa tejto zmluvy.</w:t>
      </w:r>
    </w:p>
    <w:p w:rsidR="00FE3BB1" w:rsidRDefault="00FE3BB1" w:rsidP="00AB41A1">
      <w:pPr>
        <w:pStyle w:val="Odsekzoznamu"/>
        <w:widowControl/>
        <w:suppressAutoHyphens w:val="0"/>
        <w:jc w:val="both"/>
      </w:pPr>
    </w:p>
    <w:p w:rsidR="00D40D43" w:rsidRDefault="00D40D43" w:rsidP="00D40D43">
      <w:pPr>
        <w:jc w:val="center"/>
        <w:rPr>
          <w:b/>
          <w:bCs/>
        </w:rPr>
      </w:pPr>
      <w:r w:rsidRPr="005C4B42">
        <w:rPr>
          <w:b/>
          <w:bCs/>
        </w:rPr>
        <w:t>Článok</w:t>
      </w:r>
      <w:r w:rsidR="00AB41A1">
        <w:rPr>
          <w:b/>
          <w:bCs/>
        </w:rPr>
        <w:t xml:space="preserve"> IX</w:t>
      </w:r>
      <w:r w:rsidRPr="005C4B42">
        <w:rPr>
          <w:b/>
          <w:bCs/>
        </w:rPr>
        <w:t>.</w:t>
      </w:r>
    </w:p>
    <w:p w:rsidR="00D40D43" w:rsidRPr="00D40D43" w:rsidRDefault="00D40D43" w:rsidP="00D40D43">
      <w:pPr>
        <w:widowControl/>
        <w:suppressAutoHyphens w:val="0"/>
        <w:ind w:left="2124" w:firstLine="708"/>
        <w:jc w:val="both"/>
        <w:rPr>
          <w:b/>
          <w:bCs/>
        </w:rPr>
      </w:pPr>
      <w:r w:rsidRPr="00D40D43">
        <w:rPr>
          <w:b/>
          <w:bCs/>
        </w:rPr>
        <w:t xml:space="preserve">           </w:t>
      </w:r>
      <w:r w:rsidR="00E96ADE" w:rsidRPr="00E96ADE">
        <w:rPr>
          <w:b/>
          <w:bCs/>
        </w:rPr>
        <w:t>Záverečné ustanovenia</w:t>
      </w:r>
    </w:p>
    <w:p w:rsidR="00D40D43" w:rsidRDefault="00D40D43" w:rsidP="00227D26">
      <w:pPr>
        <w:widowControl/>
        <w:suppressAutoHyphens w:val="0"/>
        <w:jc w:val="both"/>
      </w:pPr>
    </w:p>
    <w:p w:rsidR="00D40D43" w:rsidRDefault="00E96ADE" w:rsidP="00D40D43">
      <w:pPr>
        <w:pStyle w:val="Odsekzoznamu"/>
        <w:widowControl/>
        <w:numPr>
          <w:ilvl w:val="0"/>
          <w:numId w:val="24"/>
        </w:numPr>
        <w:suppressAutoHyphens w:val="0"/>
        <w:jc w:val="both"/>
      </w:pPr>
      <w:r w:rsidRPr="00E96ADE">
        <w:t xml:space="preserve">Pokiaľ v jednotlivých ustanoveniach tejto zmluvy nie je uvedené inak, riadia sa medzi Mestom </w:t>
      </w:r>
      <w:r w:rsidR="00B42765">
        <w:t>Senec</w:t>
      </w:r>
      <w:r w:rsidRPr="00E96ADE">
        <w:t xml:space="preserve"> a</w:t>
      </w:r>
      <w:r w:rsidR="00D40D43">
        <w:t xml:space="preserve"> </w:t>
      </w:r>
      <w:r w:rsidRPr="00E96ADE">
        <w:t>ostatnými účastníkmi, ako aj medzi ostatnými účastníkmi navzájom záväzkovo právne vzťahy, ako aj ostatné právne vzťahy s</w:t>
      </w:r>
      <w:r w:rsidR="00D40D43">
        <w:t xml:space="preserve"> </w:t>
      </w:r>
      <w:r w:rsidRPr="00E96ADE">
        <w:t>týmito vzťahmi súvisiace, príslušnými ustanoveniami Obchodného zákonníka. Ostatné právne vzťahy medzi</w:t>
      </w:r>
      <w:r w:rsidR="00D40D43">
        <w:t xml:space="preserve"> </w:t>
      </w:r>
      <w:r w:rsidRPr="00E96ADE">
        <w:t>účastníkmi týkajúce sa spoločného obecného úradu sa riadia príslušnými ustanoveniami zákona č. 369/1990 Zb. o obecnom zriadení v znení neskorších predpisov</w:t>
      </w:r>
    </w:p>
    <w:p w:rsidR="00D40D43" w:rsidRDefault="00E96ADE" w:rsidP="00D40D43">
      <w:pPr>
        <w:pStyle w:val="Odsekzoznamu"/>
        <w:widowControl/>
        <w:numPr>
          <w:ilvl w:val="0"/>
          <w:numId w:val="24"/>
        </w:numPr>
        <w:suppressAutoHyphens w:val="0"/>
        <w:jc w:val="both"/>
      </w:pPr>
      <w:r w:rsidRPr="00E96ADE">
        <w:t>Pokiaľ táto zmluva neustanovuje inak, je na jej zmenu potrebný súhlas všetkých účastníkov.</w:t>
      </w:r>
    </w:p>
    <w:p w:rsidR="00D40D43" w:rsidRDefault="00E96ADE" w:rsidP="00D40D43">
      <w:pPr>
        <w:pStyle w:val="Odsekzoznamu"/>
        <w:widowControl/>
        <w:numPr>
          <w:ilvl w:val="0"/>
          <w:numId w:val="24"/>
        </w:numPr>
        <w:suppressAutoHyphens w:val="0"/>
        <w:jc w:val="both"/>
      </w:pPr>
      <w:r w:rsidRPr="00E96ADE">
        <w:t>Za podmienok uvedených v predchádzajúcom odseku možno túto zmluvu meniť výlučne formou písomného dodatku podpísaného všetkými účastníkmi, inak je neplatná.</w:t>
      </w:r>
    </w:p>
    <w:p w:rsidR="00B42765" w:rsidRDefault="00E96ADE" w:rsidP="00B42765">
      <w:pPr>
        <w:pStyle w:val="Odsekzoznamu"/>
        <w:widowControl/>
        <w:numPr>
          <w:ilvl w:val="0"/>
          <w:numId w:val="24"/>
        </w:numPr>
        <w:suppressAutoHyphens w:val="0"/>
        <w:jc w:val="both"/>
      </w:pPr>
      <w:r w:rsidRPr="00E96ADE">
        <w:t xml:space="preserve">Účastníci tejto zmluvy sa dohodli na zrušení Zmluvy o zriadení spoločného obecného úradu uzatvorenej dňa </w:t>
      </w:r>
      <w:r w:rsidR="00B42765">
        <w:t>01.02.2003 v znení jej Dodatkov č.1 až č. 3.</w:t>
      </w:r>
    </w:p>
    <w:p w:rsidR="00AD4A84" w:rsidRDefault="00E96ADE" w:rsidP="00B42765">
      <w:pPr>
        <w:pStyle w:val="Odsekzoznamu"/>
        <w:widowControl/>
        <w:numPr>
          <w:ilvl w:val="0"/>
          <w:numId w:val="24"/>
        </w:numPr>
        <w:suppressAutoHyphens w:val="0"/>
        <w:jc w:val="both"/>
      </w:pPr>
      <w:r w:rsidRPr="00E96ADE">
        <w:t>Táto zmluva nadobúda platnosť dňom jej podpísania všetkými účastníkmi pri dodržaní podmienky jej predchádzajúceho schválenia príslušnými mestskými, prípadne obecnými zastupiteľstvami. Zmluvné strany sa dohodli, že táto zmluva nadobudne účinnosť dňom 01.01.20</w:t>
      </w:r>
      <w:r w:rsidR="00B42765">
        <w:t>20</w:t>
      </w:r>
      <w:r w:rsidRPr="00E96ADE">
        <w:t xml:space="preserve"> pri včasnom dodržaní postupov, ktoré vyplývajú zmluvným stranám ako povinným osobám podľa §5a, ods. 5) zákona č. 211/2000 </w:t>
      </w:r>
      <w:proofErr w:type="spellStart"/>
      <w:r w:rsidRPr="00E96ADE">
        <w:t>Z.z</w:t>
      </w:r>
      <w:proofErr w:type="spellEnd"/>
      <w:r w:rsidRPr="00E96ADE">
        <w:t>. o slobodnom prístupe k informáciám a o zmene a doplnení niektorých zákonov (zákon o slobode informácií) v znení neskorších predpisov a § 47 a) Občianskeho zákonníka.</w:t>
      </w:r>
    </w:p>
    <w:p w:rsidR="005C4B42" w:rsidRDefault="00E96ADE" w:rsidP="00B42765">
      <w:pPr>
        <w:pStyle w:val="Odsekzoznamu"/>
        <w:widowControl/>
        <w:numPr>
          <w:ilvl w:val="0"/>
          <w:numId w:val="24"/>
        </w:numPr>
        <w:suppressAutoHyphens w:val="0"/>
        <w:jc w:val="both"/>
      </w:pPr>
      <w:r w:rsidRPr="00E96ADE">
        <w:t>Zmluva sa vyhotovuje celkom v</w:t>
      </w:r>
      <w:r w:rsidR="008B66BC">
        <w:t> </w:t>
      </w:r>
      <w:r w:rsidR="00AD4A84">
        <w:t>2</w:t>
      </w:r>
      <w:r w:rsidR="008B66BC">
        <w:t xml:space="preserve">2 </w:t>
      </w:r>
      <w:r w:rsidRPr="00E96ADE">
        <w:t>ks rovnopisov, z</w:t>
      </w:r>
      <w:r w:rsidR="00B42765">
        <w:t xml:space="preserve"> </w:t>
      </w:r>
      <w:r w:rsidRPr="00E96ADE">
        <w:t>ktorých každá má platnosť originálu</w:t>
      </w:r>
      <w:r w:rsidR="00B42765">
        <w:t xml:space="preserve"> </w:t>
      </w:r>
      <w:r w:rsidRPr="00E96ADE">
        <w:t xml:space="preserve">a každý účastník obdrží po </w:t>
      </w:r>
      <w:r w:rsidR="00AD4A84">
        <w:t>2</w:t>
      </w:r>
      <w:r w:rsidRPr="00E96ADE">
        <w:t xml:space="preserve"> ks jej vyhotovenia.</w:t>
      </w:r>
    </w:p>
    <w:p w:rsidR="00FE3BB1" w:rsidRDefault="00FE3BB1" w:rsidP="00FE3BB1">
      <w:pPr>
        <w:pStyle w:val="Odsekzoznamu"/>
        <w:widowControl/>
        <w:suppressAutoHyphens w:val="0"/>
        <w:jc w:val="both"/>
      </w:pPr>
    </w:p>
    <w:p w:rsidR="0035672E" w:rsidRPr="008A1F6D" w:rsidRDefault="0035672E" w:rsidP="00B6320E">
      <w:pPr>
        <w:pStyle w:val="Odsekzoznamu"/>
        <w:jc w:val="both"/>
      </w:pPr>
      <w:r>
        <w:t>V Senci,</w:t>
      </w:r>
      <w:r w:rsidR="00B6320E">
        <w:t xml:space="preserve"> 19.12.2019</w:t>
      </w:r>
    </w:p>
    <w:p w:rsidR="000B4FCA" w:rsidRPr="008A1F6D" w:rsidRDefault="000B4FCA" w:rsidP="008A1F6D"/>
    <w:p w:rsidR="006E1F49" w:rsidRDefault="00FE3BB1" w:rsidP="00FE3BB1">
      <w:pPr>
        <w:pStyle w:val="Odsekzoznamu"/>
        <w:numPr>
          <w:ilvl w:val="0"/>
          <w:numId w:val="30"/>
        </w:numPr>
      </w:pPr>
      <w:r>
        <w:t>MESTO SENEC                                  .............................................................</w:t>
      </w:r>
    </w:p>
    <w:p w:rsidR="00227D26" w:rsidRDefault="00404358" w:rsidP="00404358">
      <w:pPr>
        <w:ind w:left="4248"/>
        <w:jc w:val="both"/>
      </w:pPr>
      <w:bookmarkStart w:id="2" w:name="_GoBack"/>
      <w:bookmarkEnd w:id="2"/>
      <w:r>
        <w:t xml:space="preserve">       Ing. Dušan Badinský, primátor</w:t>
      </w:r>
    </w:p>
    <w:p w:rsidR="00FE3BB1" w:rsidRDefault="00FE3BB1" w:rsidP="00227D26">
      <w:pPr>
        <w:ind w:left="360"/>
        <w:jc w:val="both"/>
      </w:pPr>
    </w:p>
    <w:p w:rsidR="00404358" w:rsidRDefault="00404358" w:rsidP="00227D26">
      <w:pPr>
        <w:ind w:left="360"/>
        <w:jc w:val="both"/>
      </w:pPr>
    </w:p>
    <w:p w:rsidR="005C4B42" w:rsidRDefault="00FE3BB1" w:rsidP="00FE3BB1">
      <w:pPr>
        <w:pStyle w:val="Odsekzoznamu"/>
        <w:numPr>
          <w:ilvl w:val="0"/>
          <w:numId w:val="30"/>
        </w:numPr>
      </w:pPr>
      <w:r>
        <w:t>OBEC BOLDOG</w:t>
      </w:r>
      <w:r>
        <w:tab/>
      </w:r>
      <w:r>
        <w:tab/>
      </w:r>
      <w:r>
        <w:tab/>
        <w:t xml:space="preserve">   ..............................................................</w:t>
      </w:r>
    </w:p>
    <w:p w:rsidR="00865481" w:rsidRDefault="00404358" w:rsidP="00404358">
      <w:pPr>
        <w:ind w:left="4956"/>
      </w:pPr>
      <w:r>
        <w:t>Bc. Peter Múčka, starosta</w:t>
      </w:r>
    </w:p>
    <w:p w:rsidR="00404358" w:rsidRDefault="00404358" w:rsidP="00865481"/>
    <w:p w:rsidR="00865481" w:rsidRDefault="00865481" w:rsidP="00865481"/>
    <w:p w:rsidR="00FE3BB1" w:rsidRDefault="00865481" w:rsidP="00FE3BB1">
      <w:pPr>
        <w:pStyle w:val="Odsekzoznamu"/>
        <w:numPr>
          <w:ilvl w:val="0"/>
          <w:numId w:val="30"/>
        </w:numPr>
      </w:pPr>
      <w:r>
        <w:t>OBEC HRUBÁ BORŠA</w:t>
      </w:r>
      <w:r>
        <w:tab/>
      </w:r>
      <w:r>
        <w:tab/>
        <w:t xml:space="preserve">    ..............................................................</w:t>
      </w:r>
    </w:p>
    <w:p w:rsidR="0035672E" w:rsidRDefault="0035672E" w:rsidP="00404358">
      <w:pPr>
        <w:ind w:left="4956"/>
      </w:pPr>
    </w:p>
    <w:p w:rsidR="00865481" w:rsidRDefault="00404358" w:rsidP="00404358">
      <w:pPr>
        <w:ind w:left="4956"/>
      </w:pPr>
      <w:r>
        <w:t xml:space="preserve">Mgr. Ján </w:t>
      </w:r>
      <w:proofErr w:type="spellStart"/>
      <w:r>
        <w:t>Klačko</w:t>
      </w:r>
      <w:proofErr w:type="spellEnd"/>
      <w:r>
        <w:t>, starosta</w:t>
      </w:r>
    </w:p>
    <w:p w:rsidR="00865481" w:rsidRDefault="00865481" w:rsidP="00865481"/>
    <w:p w:rsidR="00404358" w:rsidRDefault="00404358" w:rsidP="00865481"/>
    <w:p w:rsidR="00865481" w:rsidRDefault="00865481" w:rsidP="00865481">
      <w:pPr>
        <w:pStyle w:val="Odsekzoznamu"/>
        <w:numPr>
          <w:ilvl w:val="0"/>
          <w:numId w:val="30"/>
        </w:numPr>
      </w:pPr>
      <w:r>
        <w:t>OBEC HRUBÝ ŠÚR</w:t>
      </w:r>
      <w:r>
        <w:tab/>
      </w:r>
      <w:r>
        <w:tab/>
      </w:r>
      <w:r>
        <w:tab/>
        <w:t xml:space="preserve">    ..............................................................</w:t>
      </w:r>
    </w:p>
    <w:p w:rsidR="005C4B42" w:rsidRDefault="00404358" w:rsidP="00404358">
      <w:pPr>
        <w:ind w:left="4956"/>
      </w:pPr>
      <w:r>
        <w:t>Ing. Adrián Takács, starosta</w:t>
      </w:r>
    </w:p>
    <w:p w:rsidR="00404358" w:rsidRDefault="00404358" w:rsidP="008A1F6D"/>
    <w:p w:rsidR="0035672E" w:rsidRDefault="0035672E" w:rsidP="008A1F6D"/>
    <w:p w:rsidR="00865481" w:rsidRDefault="00865481" w:rsidP="008A1F6D"/>
    <w:p w:rsidR="00865481" w:rsidRDefault="00865481" w:rsidP="00865481">
      <w:pPr>
        <w:pStyle w:val="Odsekzoznamu"/>
        <w:numPr>
          <w:ilvl w:val="0"/>
          <w:numId w:val="30"/>
        </w:numPr>
      </w:pPr>
      <w:r>
        <w:t xml:space="preserve">OBEC HURBANOVA VES </w:t>
      </w:r>
      <w:r>
        <w:tab/>
      </w:r>
      <w:r>
        <w:tab/>
        <w:t xml:space="preserve">    ..............................................................</w:t>
      </w:r>
    </w:p>
    <w:p w:rsidR="00865481" w:rsidRDefault="00404358" w:rsidP="00404358">
      <w:r>
        <w:t xml:space="preserve">                                                                               Ing. Ľubomír </w:t>
      </w:r>
      <w:proofErr w:type="spellStart"/>
      <w:r>
        <w:t>Petrák</w:t>
      </w:r>
      <w:proofErr w:type="spellEnd"/>
      <w:r>
        <w:t xml:space="preserve"> </w:t>
      </w:r>
      <w:proofErr w:type="spellStart"/>
      <w:r>
        <w:t>Csc.</w:t>
      </w:r>
      <w:proofErr w:type="spellEnd"/>
      <w:r>
        <w:t>, starosta</w:t>
      </w:r>
    </w:p>
    <w:p w:rsidR="00404358" w:rsidRDefault="00404358" w:rsidP="00865481"/>
    <w:p w:rsidR="00234FCC" w:rsidRDefault="00234FCC" w:rsidP="00234FCC">
      <w:pPr>
        <w:pStyle w:val="Odsekzoznamu"/>
      </w:pPr>
    </w:p>
    <w:p w:rsidR="0035672E" w:rsidRDefault="0035672E" w:rsidP="00234FCC">
      <w:pPr>
        <w:pStyle w:val="Odsekzoznamu"/>
      </w:pPr>
    </w:p>
    <w:p w:rsidR="00865481" w:rsidRDefault="00865481" w:rsidP="00865481">
      <w:pPr>
        <w:pStyle w:val="Odsekzoznamu"/>
        <w:numPr>
          <w:ilvl w:val="0"/>
          <w:numId w:val="30"/>
        </w:numPr>
      </w:pPr>
      <w:r>
        <w:t>OBEC KOSTOLNÁ PRI DUNAJI        ..............................................................</w:t>
      </w:r>
    </w:p>
    <w:p w:rsidR="00404358" w:rsidRDefault="00404358" w:rsidP="00404358">
      <w:pPr>
        <w:pStyle w:val="Odsekzoznamu"/>
        <w:ind w:left="4956"/>
      </w:pPr>
      <w:r>
        <w:t xml:space="preserve">     Ing. Igor </w:t>
      </w:r>
      <w:proofErr w:type="spellStart"/>
      <w:r>
        <w:t>Šillo</w:t>
      </w:r>
      <w:proofErr w:type="spellEnd"/>
      <w:r>
        <w:t>, starosta</w:t>
      </w:r>
    </w:p>
    <w:p w:rsidR="00404358" w:rsidRDefault="00404358" w:rsidP="00865481">
      <w:pPr>
        <w:pStyle w:val="Odsekzoznamu"/>
      </w:pPr>
    </w:p>
    <w:p w:rsidR="00404358" w:rsidRDefault="00404358" w:rsidP="00865481">
      <w:pPr>
        <w:pStyle w:val="Odsekzoznamu"/>
      </w:pPr>
    </w:p>
    <w:p w:rsidR="00404358" w:rsidRDefault="00404358" w:rsidP="00865481">
      <w:pPr>
        <w:pStyle w:val="Odsekzoznamu"/>
      </w:pPr>
    </w:p>
    <w:p w:rsidR="00865481" w:rsidRDefault="00865481" w:rsidP="00865481">
      <w:pPr>
        <w:pStyle w:val="Odsekzoznamu"/>
        <w:numPr>
          <w:ilvl w:val="0"/>
          <w:numId w:val="30"/>
        </w:numPr>
      </w:pPr>
      <w:r>
        <w:t>OBEC RECA</w:t>
      </w:r>
      <w:r>
        <w:tab/>
      </w:r>
      <w:r>
        <w:tab/>
      </w:r>
      <w:r>
        <w:tab/>
      </w:r>
      <w:r>
        <w:tab/>
        <w:t xml:space="preserve">   </w:t>
      </w:r>
      <w:r w:rsidR="00404358">
        <w:t xml:space="preserve">  </w:t>
      </w:r>
      <w:r>
        <w:t>................................................................</w:t>
      </w:r>
    </w:p>
    <w:p w:rsidR="00865481" w:rsidRDefault="00404358" w:rsidP="00404358">
      <w:pPr>
        <w:pStyle w:val="Odsekzoznamu"/>
        <w:ind w:left="4956"/>
      </w:pPr>
      <w:proofErr w:type="spellStart"/>
      <w:r>
        <w:t>PaeDr</w:t>
      </w:r>
      <w:proofErr w:type="spellEnd"/>
      <w:r>
        <w:t xml:space="preserve">. Zoltán </w:t>
      </w:r>
      <w:proofErr w:type="spellStart"/>
      <w:r>
        <w:t>Metzner</w:t>
      </w:r>
      <w:proofErr w:type="spellEnd"/>
      <w:r>
        <w:t>, starosta</w:t>
      </w:r>
    </w:p>
    <w:p w:rsidR="00404358" w:rsidRDefault="00404358" w:rsidP="00234FCC"/>
    <w:p w:rsidR="00404358" w:rsidRDefault="00404358" w:rsidP="00404358">
      <w:pPr>
        <w:pStyle w:val="Odsekzoznamu"/>
      </w:pPr>
    </w:p>
    <w:p w:rsidR="00404358" w:rsidRDefault="00404358" w:rsidP="00404358">
      <w:pPr>
        <w:pStyle w:val="Odsekzoznamu"/>
      </w:pPr>
    </w:p>
    <w:p w:rsidR="00865481" w:rsidRDefault="00865481" w:rsidP="00865481">
      <w:pPr>
        <w:pStyle w:val="Odsekzoznamu"/>
        <w:numPr>
          <w:ilvl w:val="0"/>
          <w:numId w:val="30"/>
        </w:numPr>
      </w:pPr>
      <w:r>
        <w:t>OBEC TUREŇ</w:t>
      </w:r>
      <w:r>
        <w:tab/>
      </w:r>
      <w:r>
        <w:tab/>
        <w:t xml:space="preserve">  </w:t>
      </w:r>
      <w:r>
        <w:tab/>
        <w:t xml:space="preserve">   .................................................................</w:t>
      </w:r>
    </w:p>
    <w:p w:rsidR="00865481" w:rsidRDefault="00404358" w:rsidP="00404358">
      <w:pPr>
        <w:pStyle w:val="Odsekzoznamu"/>
        <w:ind w:left="4248"/>
      </w:pPr>
      <w:r>
        <w:t xml:space="preserve">                  Štefan Čermák, starosta</w:t>
      </w:r>
    </w:p>
    <w:p w:rsidR="00404358" w:rsidRDefault="00404358" w:rsidP="00404358">
      <w:pPr>
        <w:pStyle w:val="Odsekzoznamu"/>
      </w:pPr>
    </w:p>
    <w:p w:rsidR="00404358" w:rsidRDefault="00404358" w:rsidP="00404358">
      <w:pPr>
        <w:pStyle w:val="Odsekzoznamu"/>
      </w:pPr>
    </w:p>
    <w:p w:rsidR="00865481" w:rsidRDefault="00865481" w:rsidP="00865481">
      <w:pPr>
        <w:pStyle w:val="Odsekzoznamu"/>
        <w:numPr>
          <w:ilvl w:val="0"/>
          <w:numId w:val="30"/>
        </w:numPr>
      </w:pPr>
      <w:r>
        <w:t>OBEC IGRAM</w:t>
      </w:r>
      <w:r>
        <w:tab/>
      </w:r>
      <w:r>
        <w:tab/>
      </w:r>
      <w:r>
        <w:tab/>
        <w:t xml:space="preserve">    .................................................................</w:t>
      </w:r>
    </w:p>
    <w:p w:rsidR="00865481" w:rsidRDefault="00404358" w:rsidP="00404358">
      <w:pPr>
        <w:pStyle w:val="Odsekzoznamu"/>
        <w:ind w:left="4248"/>
      </w:pPr>
      <w:r>
        <w:t xml:space="preserve">                 Peter </w:t>
      </w:r>
      <w:proofErr w:type="spellStart"/>
      <w:r>
        <w:t>Holek</w:t>
      </w:r>
      <w:proofErr w:type="spellEnd"/>
      <w:r>
        <w:t xml:space="preserve">, starosta </w:t>
      </w:r>
    </w:p>
    <w:p w:rsidR="00404358" w:rsidRDefault="00404358" w:rsidP="00404358">
      <w:pPr>
        <w:pStyle w:val="Odsekzoznamu"/>
      </w:pPr>
    </w:p>
    <w:p w:rsidR="00404358" w:rsidRDefault="00404358" w:rsidP="00404358">
      <w:pPr>
        <w:pStyle w:val="Odsekzoznamu"/>
      </w:pPr>
    </w:p>
    <w:p w:rsidR="00404358" w:rsidRDefault="00404358" w:rsidP="00404358">
      <w:pPr>
        <w:pStyle w:val="Odsekzoznamu"/>
      </w:pPr>
    </w:p>
    <w:p w:rsidR="00865481" w:rsidRDefault="00865481" w:rsidP="00865481">
      <w:pPr>
        <w:pStyle w:val="Odsekzoznamu"/>
        <w:numPr>
          <w:ilvl w:val="0"/>
          <w:numId w:val="30"/>
        </w:numPr>
      </w:pPr>
      <w:r>
        <w:t>OBEC KAPLNA</w:t>
      </w:r>
      <w:r>
        <w:tab/>
      </w:r>
      <w:r>
        <w:tab/>
      </w:r>
      <w:r>
        <w:tab/>
        <w:t xml:space="preserve">   ...................................................................</w:t>
      </w:r>
    </w:p>
    <w:p w:rsidR="00865481" w:rsidRDefault="00404358" w:rsidP="00404358">
      <w:pPr>
        <w:pStyle w:val="Odsekzoznamu"/>
        <w:ind w:left="4956"/>
      </w:pPr>
      <w:r>
        <w:t xml:space="preserve">    Vladimír </w:t>
      </w:r>
      <w:proofErr w:type="spellStart"/>
      <w:r>
        <w:t>Vittek</w:t>
      </w:r>
      <w:proofErr w:type="spellEnd"/>
      <w:r>
        <w:t>, starosta</w:t>
      </w:r>
    </w:p>
    <w:p w:rsidR="00404358" w:rsidRDefault="00404358" w:rsidP="00404358">
      <w:pPr>
        <w:pStyle w:val="Odsekzoznamu"/>
      </w:pPr>
    </w:p>
    <w:p w:rsidR="00404358" w:rsidRDefault="00404358" w:rsidP="00404358">
      <w:pPr>
        <w:pStyle w:val="Odsekzoznamu"/>
      </w:pPr>
    </w:p>
    <w:p w:rsidR="00404358" w:rsidRDefault="00404358" w:rsidP="00404358">
      <w:pPr>
        <w:pStyle w:val="Odsekzoznamu"/>
      </w:pPr>
    </w:p>
    <w:p w:rsidR="00865481" w:rsidRDefault="00865481" w:rsidP="00865481">
      <w:pPr>
        <w:pStyle w:val="Odsekzoznamu"/>
        <w:numPr>
          <w:ilvl w:val="0"/>
          <w:numId w:val="30"/>
        </w:numPr>
      </w:pPr>
      <w:r>
        <w:t xml:space="preserve"> OBEC NOVÝ SVET</w:t>
      </w:r>
      <w:r>
        <w:tab/>
      </w:r>
      <w:r>
        <w:tab/>
        <w:t xml:space="preserve">    ..................................................................</w:t>
      </w:r>
    </w:p>
    <w:p w:rsidR="005C4B42" w:rsidRDefault="00404358" w:rsidP="00404358">
      <w:pPr>
        <w:ind w:left="4956"/>
      </w:pPr>
      <w:r>
        <w:t xml:space="preserve">    Zuzana </w:t>
      </w:r>
      <w:proofErr w:type="spellStart"/>
      <w:r>
        <w:t>Pavleová</w:t>
      </w:r>
      <w:proofErr w:type="spellEnd"/>
      <w:r>
        <w:t>, starostka</w:t>
      </w:r>
    </w:p>
    <w:p w:rsidR="005C4B42" w:rsidRPr="008A1F6D" w:rsidRDefault="005C4B42" w:rsidP="008A1F6D"/>
    <w:p w:rsidR="00467216" w:rsidRPr="008A1F6D" w:rsidRDefault="00467216" w:rsidP="008A1F6D"/>
    <w:p w:rsidR="00A40179" w:rsidRPr="008A1F6D" w:rsidRDefault="00A40179" w:rsidP="008A1F6D"/>
    <w:sectPr w:rsidR="00A40179" w:rsidRPr="008A1F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594" w:rsidRDefault="00C77594" w:rsidP="00D41D4E">
      <w:r>
        <w:separator/>
      </w:r>
    </w:p>
  </w:endnote>
  <w:endnote w:type="continuationSeparator" w:id="0">
    <w:p w:rsidR="00C77594" w:rsidRDefault="00C77594" w:rsidP="00D4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120558"/>
      <w:docPartObj>
        <w:docPartGallery w:val="Page Numbers (Bottom of Page)"/>
        <w:docPartUnique/>
      </w:docPartObj>
    </w:sdtPr>
    <w:sdtEndPr/>
    <w:sdtContent>
      <w:p w:rsidR="00D41D4E" w:rsidRDefault="00D41D4E">
        <w:pPr>
          <w:pStyle w:val="Pta"/>
          <w:jc w:val="center"/>
        </w:pPr>
        <w:r>
          <w:fldChar w:fldCharType="begin"/>
        </w:r>
        <w:r>
          <w:instrText>PAGE   \* MERGEFORMAT</w:instrText>
        </w:r>
        <w:r>
          <w:fldChar w:fldCharType="separate"/>
        </w:r>
        <w:r>
          <w:t>2</w:t>
        </w:r>
        <w:r>
          <w:fldChar w:fldCharType="end"/>
        </w:r>
      </w:p>
    </w:sdtContent>
  </w:sdt>
  <w:p w:rsidR="00D41D4E" w:rsidRDefault="00D41D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594" w:rsidRDefault="00C77594" w:rsidP="00D41D4E">
      <w:r>
        <w:separator/>
      </w:r>
    </w:p>
  </w:footnote>
  <w:footnote w:type="continuationSeparator" w:id="0">
    <w:p w:rsidR="00C77594" w:rsidRDefault="00C77594" w:rsidP="00D4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3C2EAB"/>
    <w:multiLevelType w:val="hybridMultilevel"/>
    <w:tmpl w:val="B74455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F7069"/>
    <w:multiLevelType w:val="hybridMultilevel"/>
    <w:tmpl w:val="87D0D0F0"/>
    <w:lvl w:ilvl="0" w:tplc="680C1FAC">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 w15:restartNumberingAfterBreak="0">
    <w:nsid w:val="0A813546"/>
    <w:multiLevelType w:val="hybridMultilevel"/>
    <w:tmpl w:val="8ECEE8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FB2F99"/>
    <w:multiLevelType w:val="hybridMultilevel"/>
    <w:tmpl w:val="3B4E743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5FC1688"/>
    <w:multiLevelType w:val="hybridMultilevel"/>
    <w:tmpl w:val="0AC8DB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1A1FB1"/>
    <w:multiLevelType w:val="hybridMultilevel"/>
    <w:tmpl w:val="A490977E"/>
    <w:lvl w:ilvl="0" w:tplc="AD6EE7D0">
      <w:start w:val="1"/>
      <w:numFmt w:val="decimal"/>
      <w:lvlText w:val="%1."/>
      <w:lvlJc w:val="left"/>
      <w:pPr>
        <w:ind w:left="785"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6796338"/>
    <w:multiLevelType w:val="hybridMultilevel"/>
    <w:tmpl w:val="014AAC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8C34E0"/>
    <w:multiLevelType w:val="hybridMultilevel"/>
    <w:tmpl w:val="0FEC3DAE"/>
    <w:lvl w:ilvl="0" w:tplc="F7AC127A">
      <w:start w:val="1"/>
      <w:numFmt w:val="lowerLetter"/>
      <w:lvlText w:val="%1)"/>
      <w:lvlJc w:val="left"/>
      <w:pPr>
        <w:ind w:left="861" w:hanging="360"/>
      </w:pPr>
      <w:rPr>
        <w:rFonts w:hint="default"/>
      </w:r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abstractNum w:abstractNumId="9" w15:restartNumberingAfterBreak="0">
    <w:nsid w:val="1ADB6C1E"/>
    <w:multiLevelType w:val="hybridMultilevel"/>
    <w:tmpl w:val="2892D7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D920BD"/>
    <w:multiLevelType w:val="hybridMultilevel"/>
    <w:tmpl w:val="ACD4E1A4"/>
    <w:lvl w:ilvl="0" w:tplc="09E4C99A">
      <w:start w:val="1"/>
      <w:numFmt w:val="decimal"/>
      <w:lvlText w:val="%1."/>
      <w:lvlJc w:val="left"/>
      <w:pPr>
        <w:ind w:left="785"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8356AE"/>
    <w:multiLevelType w:val="hybridMultilevel"/>
    <w:tmpl w:val="AA9A4E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B8221B"/>
    <w:multiLevelType w:val="hybridMultilevel"/>
    <w:tmpl w:val="C15EC7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D60E82"/>
    <w:multiLevelType w:val="hybridMultilevel"/>
    <w:tmpl w:val="A01273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BA3C49"/>
    <w:multiLevelType w:val="hybridMultilevel"/>
    <w:tmpl w:val="98126E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091EFD"/>
    <w:multiLevelType w:val="hybridMultilevel"/>
    <w:tmpl w:val="03C4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6166B5E"/>
    <w:multiLevelType w:val="hybridMultilevel"/>
    <w:tmpl w:val="FEB4D226"/>
    <w:lvl w:ilvl="0" w:tplc="21843A9C">
      <w:start w:val="1"/>
      <w:numFmt w:val="decimal"/>
      <w:lvlText w:val="%1."/>
      <w:lvlJc w:val="left"/>
      <w:pPr>
        <w:ind w:left="501" w:hanging="360"/>
      </w:pPr>
      <w:rPr>
        <w:rFonts w:hint="default"/>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17" w15:restartNumberingAfterBreak="0">
    <w:nsid w:val="4CE76C55"/>
    <w:multiLevelType w:val="hybridMultilevel"/>
    <w:tmpl w:val="C4B4E296"/>
    <w:lvl w:ilvl="0" w:tplc="9794B002">
      <w:start w:val="1"/>
      <w:numFmt w:val="lowerLetter"/>
      <w:lvlText w:val="%1)"/>
      <w:lvlJc w:val="left"/>
      <w:pPr>
        <w:ind w:left="1647" w:hanging="360"/>
      </w:pPr>
      <w:rPr>
        <w:rFonts w:hint="default"/>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18" w15:restartNumberingAfterBreak="0">
    <w:nsid w:val="4F8F6765"/>
    <w:multiLevelType w:val="hybridMultilevel"/>
    <w:tmpl w:val="A6E06802"/>
    <w:lvl w:ilvl="0" w:tplc="FFBED5E8">
      <w:start w:val="3"/>
      <w:numFmt w:val="bullet"/>
      <w:lvlText w:val="-"/>
      <w:lvlJc w:val="left"/>
      <w:pPr>
        <w:ind w:left="720" w:hanging="360"/>
      </w:pPr>
      <w:rPr>
        <w:rFonts w:ascii="Times New Roman" w:eastAsia="Lucida Sans Unicode"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D72FF0"/>
    <w:multiLevelType w:val="hybridMultilevel"/>
    <w:tmpl w:val="AF0A8350"/>
    <w:lvl w:ilvl="0" w:tplc="B0CE61BA">
      <w:start w:val="1"/>
      <w:numFmt w:val="lowerLetter"/>
      <w:lvlText w:val="%1)"/>
      <w:lvlJc w:val="left"/>
      <w:pPr>
        <w:ind w:left="861" w:hanging="360"/>
      </w:pPr>
      <w:rPr>
        <w:rFonts w:hint="default"/>
      </w:r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abstractNum w:abstractNumId="20" w15:restartNumberingAfterBreak="0">
    <w:nsid w:val="573541C7"/>
    <w:multiLevelType w:val="hybridMultilevel"/>
    <w:tmpl w:val="8CA038B0"/>
    <w:lvl w:ilvl="0" w:tplc="3FDE7C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9DF0DEF"/>
    <w:multiLevelType w:val="hybridMultilevel"/>
    <w:tmpl w:val="23B067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F87E03"/>
    <w:multiLevelType w:val="hybridMultilevel"/>
    <w:tmpl w:val="D406A4EA"/>
    <w:lvl w:ilvl="0" w:tplc="B92C4732">
      <w:start w:val="1"/>
      <w:numFmt w:val="decimal"/>
      <w:lvlText w:val="%1."/>
      <w:lvlJc w:val="left"/>
      <w:pPr>
        <w:ind w:left="1221" w:hanging="360"/>
      </w:pPr>
      <w:rPr>
        <w:rFonts w:hint="default"/>
      </w:rPr>
    </w:lvl>
    <w:lvl w:ilvl="1" w:tplc="041B0019" w:tentative="1">
      <w:start w:val="1"/>
      <w:numFmt w:val="lowerLetter"/>
      <w:lvlText w:val="%2."/>
      <w:lvlJc w:val="left"/>
      <w:pPr>
        <w:ind w:left="1941" w:hanging="360"/>
      </w:pPr>
    </w:lvl>
    <w:lvl w:ilvl="2" w:tplc="041B001B" w:tentative="1">
      <w:start w:val="1"/>
      <w:numFmt w:val="lowerRoman"/>
      <w:lvlText w:val="%3."/>
      <w:lvlJc w:val="right"/>
      <w:pPr>
        <w:ind w:left="2661" w:hanging="180"/>
      </w:pPr>
    </w:lvl>
    <w:lvl w:ilvl="3" w:tplc="041B000F" w:tentative="1">
      <w:start w:val="1"/>
      <w:numFmt w:val="decimal"/>
      <w:lvlText w:val="%4."/>
      <w:lvlJc w:val="left"/>
      <w:pPr>
        <w:ind w:left="3381" w:hanging="360"/>
      </w:pPr>
    </w:lvl>
    <w:lvl w:ilvl="4" w:tplc="041B0019" w:tentative="1">
      <w:start w:val="1"/>
      <w:numFmt w:val="lowerLetter"/>
      <w:lvlText w:val="%5."/>
      <w:lvlJc w:val="left"/>
      <w:pPr>
        <w:ind w:left="4101" w:hanging="360"/>
      </w:pPr>
    </w:lvl>
    <w:lvl w:ilvl="5" w:tplc="041B001B" w:tentative="1">
      <w:start w:val="1"/>
      <w:numFmt w:val="lowerRoman"/>
      <w:lvlText w:val="%6."/>
      <w:lvlJc w:val="right"/>
      <w:pPr>
        <w:ind w:left="4821" w:hanging="180"/>
      </w:pPr>
    </w:lvl>
    <w:lvl w:ilvl="6" w:tplc="041B000F" w:tentative="1">
      <w:start w:val="1"/>
      <w:numFmt w:val="decimal"/>
      <w:lvlText w:val="%7."/>
      <w:lvlJc w:val="left"/>
      <w:pPr>
        <w:ind w:left="5541" w:hanging="360"/>
      </w:pPr>
    </w:lvl>
    <w:lvl w:ilvl="7" w:tplc="041B0019" w:tentative="1">
      <w:start w:val="1"/>
      <w:numFmt w:val="lowerLetter"/>
      <w:lvlText w:val="%8."/>
      <w:lvlJc w:val="left"/>
      <w:pPr>
        <w:ind w:left="6261" w:hanging="360"/>
      </w:pPr>
    </w:lvl>
    <w:lvl w:ilvl="8" w:tplc="041B001B" w:tentative="1">
      <w:start w:val="1"/>
      <w:numFmt w:val="lowerRoman"/>
      <w:lvlText w:val="%9."/>
      <w:lvlJc w:val="right"/>
      <w:pPr>
        <w:ind w:left="6981" w:hanging="180"/>
      </w:pPr>
    </w:lvl>
  </w:abstractNum>
  <w:abstractNum w:abstractNumId="23" w15:restartNumberingAfterBreak="0">
    <w:nsid w:val="644C7A8F"/>
    <w:multiLevelType w:val="hybridMultilevel"/>
    <w:tmpl w:val="5B94B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722D7C"/>
    <w:multiLevelType w:val="hybridMultilevel"/>
    <w:tmpl w:val="4B7890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7A3C08"/>
    <w:multiLevelType w:val="hybridMultilevel"/>
    <w:tmpl w:val="983248CE"/>
    <w:lvl w:ilvl="0" w:tplc="79460AF4">
      <w:start w:val="1"/>
      <w:numFmt w:val="decimal"/>
      <w:lvlText w:val="%1."/>
      <w:lvlJc w:val="left"/>
      <w:pPr>
        <w:ind w:left="501"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6" w15:restartNumberingAfterBreak="0">
    <w:nsid w:val="6C111497"/>
    <w:multiLevelType w:val="hybridMultilevel"/>
    <w:tmpl w:val="9AE0F3CC"/>
    <w:lvl w:ilvl="0" w:tplc="8A00CB1C">
      <w:start w:val="1"/>
      <w:numFmt w:val="decimal"/>
      <w:lvlText w:val="%1."/>
      <w:lvlJc w:val="left"/>
      <w:pPr>
        <w:ind w:left="501" w:hanging="360"/>
      </w:pPr>
      <w:rPr>
        <w:rFonts w:hint="default"/>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27" w15:restartNumberingAfterBreak="0">
    <w:nsid w:val="744F515A"/>
    <w:multiLevelType w:val="hybridMultilevel"/>
    <w:tmpl w:val="38A6B4E0"/>
    <w:lvl w:ilvl="0" w:tplc="F9FCD2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50465FF"/>
    <w:multiLevelType w:val="hybridMultilevel"/>
    <w:tmpl w:val="1FE2A8A8"/>
    <w:lvl w:ilvl="0" w:tplc="041B000F">
      <w:start w:val="1"/>
      <w:numFmt w:val="decimal"/>
      <w:lvlText w:val="%1."/>
      <w:lvlJc w:val="left"/>
      <w:pPr>
        <w:ind w:left="501" w:hanging="360"/>
      </w:pPr>
      <w:rPr>
        <w:rFonts w:hint="default"/>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29" w15:restartNumberingAfterBreak="0">
    <w:nsid w:val="77CC2840"/>
    <w:multiLevelType w:val="hybridMultilevel"/>
    <w:tmpl w:val="DAEE7A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28"/>
  </w:num>
  <w:num w:numId="4">
    <w:abstractNumId w:val="2"/>
  </w:num>
  <w:num w:numId="5">
    <w:abstractNumId w:val="6"/>
  </w:num>
  <w:num w:numId="6">
    <w:abstractNumId w:val="25"/>
  </w:num>
  <w:num w:numId="7">
    <w:abstractNumId w:val="17"/>
  </w:num>
  <w:num w:numId="8">
    <w:abstractNumId w:val="26"/>
  </w:num>
  <w:num w:numId="9">
    <w:abstractNumId w:val="16"/>
  </w:num>
  <w:num w:numId="10">
    <w:abstractNumId w:val="19"/>
  </w:num>
  <w:num w:numId="11">
    <w:abstractNumId w:val="8"/>
  </w:num>
  <w:num w:numId="12">
    <w:abstractNumId w:val="22"/>
  </w:num>
  <w:num w:numId="13">
    <w:abstractNumId w:val="9"/>
  </w:num>
  <w:num w:numId="14">
    <w:abstractNumId w:val="21"/>
  </w:num>
  <w:num w:numId="15">
    <w:abstractNumId w:val="13"/>
  </w:num>
  <w:num w:numId="16">
    <w:abstractNumId w:val="24"/>
  </w:num>
  <w:num w:numId="17">
    <w:abstractNumId w:val="15"/>
  </w:num>
  <w:num w:numId="18">
    <w:abstractNumId w:val="23"/>
  </w:num>
  <w:num w:numId="19">
    <w:abstractNumId w:val="10"/>
  </w:num>
  <w:num w:numId="20">
    <w:abstractNumId w:val="11"/>
  </w:num>
  <w:num w:numId="21">
    <w:abstractNumId w:val="1"/>
  </w:num>
  <w:num w:numId="22">
    <w:abstractNumId w:val="7"/>
  </w:num>
  <w:num w:numId="23">
    <w:abstractNumId w:val="14"/>
  </w:num>
  <w:num w:numId="24">
    <w:abstractNumId w:val="29"/>
  </w:num>
  <w:num w:numId="25">
    <w:abstractNumId w:val="27"/>
  </w:num>
  <w:num w:numId="26">
    <w:abstractNumId w:val="12"/>
  </w:num>
  <w:num w:numId="27">
    <w:abstractNumId w:val="20"/>
  </w:num>
  <w:num w:numId="28">
    <w:abstractNumId w:val="5"/>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79"/>
    <w:rsid w:val="000B4FCA"/>
    <w:rsid w:val="001057D6"/>
    <w:rsid w:val="0019500D"/>
    <w:rsid w:val="001B6417"/>
    <w:rsid w:val="001D233B"/>
    <w:rsid w:val="001E2EE8"/>
    <w:rsid w:val="002148DB"/>
    <w:rsid w:val="00227D26"/>
    <w:rsid w:val="00234FCC"/>
    <w:rsid w:val="00303D15"/>
    <w:rsid w:val="003300E8"/>
    <w:rsid w:val="0035672E"/>
    <w:rsid w:val="00370BE3"/>
    <w:rsid w:val="003D5E43"/>
    <w:rsid w:val="003F122E"/>
    <w:rsid w:val="003F60C0"/>
    <w:rsid w:val="00404358"/>
    <w:rsid w:val="00467216"/>
    <w:rsid w:val="00473361"/>
    <w:rsid w:val="004820F5"/>
    <w:rsid w:val="004853C0"/>
    <w:rsid w:val="004C0A1F"/>
    <w:rsid w:val="005202F5"/>
    <w:rsid w:val="00531473"/>
    <w:rsid w:val="005B22BD"/>
    <w:rsid w:val="005B27A6"/>
    <w:rsid w:val="005C16BC"/>
    <w:rsid w:val="005C4B42"/>
    <w:rsid w:val="005E4A34"/>
    <w:rsid w:val="00606A48"/>
    <w:rsid w:val="00673695"/>
    <w:rsid w:val="00695B9A"/>
    <w:rsid w:val="006C32CA"/>
    <w:rsid w:val="006E1F49"/>
    <w:rsid w:val="007B1E58"/>
    <w:rsid w:val="007E7C13"/>
    <w:rsid w:val="0082470D"/>
    <w:rsid w:val="00826A03"/>
    <w:rsid w:val="008544BD"/>
    <w:rsid w:val="00865481"/>
    <w:rsid w:val="00865CC6"/>
    <w:rsid w:val="008A1F6D"/>
    <w:rsid w:val="008B66BC"/>
    <w:rsid w:val="008D3F6F"/>
    <w:rsid w:val="00921C40"/>
    <w:rsid w:val="009B6E5F"/>
    <w:rsid w:val="009F4764"/>
    <w:rsid w:val="009F4E3C"/>
    <w:rsid w:val="00A40179"/>
    <w:rsid w:val="00A6183A"/>
    <w:rsid w:val="00A808DB"/>
    <w:rsid w:val="00AB41A1"/>
    <w:rsid w:val="00AD4A84"/>
    <w:rsid w:val="00B03714"/>
    <w:rsid w:val="00B42765"/>
    <w:rsid w:val="00B56957"/>
    <w:rsid w:val="00B6320E"/>
    <w:rsid w:val="00BA0A6F"/>
    <w:rsid w:val="00C02E0C"/>
    <w:rsid w:val="00C40DB0"/>
    <w:rsid w:val="00C5478B"/>
    <w:rsid w:val="00C6486F"/>
    <w:rsid w:val="00C71DB4"/>
    <w:rsid w:val="00C77594"/>
    <w:rsid w:val="00CB4E03"/>
    <w:rsid w:val="00D40D43"/>
    <w:rsid w:val="00D41D4E"/>
    <w:rsid w:val="00DD7231"/>
    <w:rsid w:val="00E14079"/>
    <w:rsid w:val="00E31E27"/>
    <w:rsid w:val="00E44D4D"/>
    <w:rsid w:val="00E93172"/>
    <w:rsid w:val="00E96ADE"/>
    <w:rsid w:val="00EB0771"/>
    <w:rsid w:val="00EC0A3E"/>
    <w:rsid w:val="00EF2DA5"/>
    <w:rsid w:val="00F0109A"/>
    <w:rsid w:val="00F04F6C"/>
    <w:rsid w:val="00F25E0C"/>
    <w:rsid w:val="00F27DE6"/>
    <w:rsid w:val="00F65550"/>
    <w:rsid w:val="00F82600"/>
    <w:rsid w:val="00FD238A"/>
    <w:rsid w:val="00FE3B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57FC"/>
  <w15:chartTrackingRefBased/>
  <w15:docId w15:val="{34FF1B20-5F7D-41B4-B590-04699A79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40179"/>
    <w:pPr>
      <w:widowControl w:val="0"/>
      <w:suppressAutoHyphens/>
      <w:spacing w:after="0" w:line="240" w:lineRule="auto"/>
    </w:pPr>
    <w:rPr>
      <w:rFonts w:ascii="Times New Roman" w:eastAsia="Lucida Sans Unicode" w:hAnsi="Times New Roman" w:cs="Times New Roman"/>
      <w:sz w:val="24"/>
      <w:szCs w:val="24"/>
    </w:rPr>
  </w:style>
  <w:style w:type="paragraph" w:styleId="Nadpis1">
    <w:name w:val="heading 1"/>
    <w:basedOn w:val="Normlny"/>
    <w:next w:val="Normlny"/>
    <w:link w:val="Nadpis1Char"/>
    <w:qFormat/>
    <w:rsid w:val="00A40179"/>
    <w:pPr>
      <w:keepNext/>
      <w:numPr>
        <w:numId w:val="1"/>
      </w:numP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40179"/>
    <w:pPr>
      <w:spacing w:after="0" w:line="240" w:lineRule="auto"/>
    </w:pPr>
  </w:style>
  <w:style w:type="character" w:customStyle="1" w:styleId="Nadpis1Char">
    <w:name w:val="Nadpis 1 Char"/>
    <w:basedOn w:val="Predvolenpsmoodseku"/>
    <w:link w:val="Nadpis1"/>
    <w:rsid w:val="00A40179"/>
    <w:rPr>
      <w:rFonts w:ascii="Times New Roman" w:eastAsia="Lucida Sans Unicode" w:hAnsi="Times New Roman" w:cs="Times New Roman"/>
      <w:b/>
      <w:sz w:val="24"/>
      <w:szCs w:val="24"/>
    </w:rPr>
  </w:style>
  <w:style w:type="character" w:styleId="Vrazn">
    <w:name w:val="Strong"/>
    <w:uiPriority w:val="22"/>
    <w:qFormat/>
    <w:rsid w:val="00A40179"/>
    <w:rPr>
      <w:b/>
      <w:bCs/>
    </w:rPr>
  </w:style>
  <w:style w:type="paragraph" w:styleId="Odsekzoznamu">
    <w:name w:val="List Paragraph"/>
    <w:basedOn w:val="Normlny"/>
    <w:uiPriority w:val="34"/>
    <w:qFormat/>
    <w:rsid w:val="00303D15"/>
    <w:pPr>
      <w:ind w:left="720"/>
      <w:contextualSpacing/>
    </w:pPr>
  </w:style>
  <w:style w:type="paragraph" w:styleId="Textbubliny">
    <w:name w:val="Balloon Text"/>
    <w:basedOn w:val="Normlny"/>
    <w:link w:val="TextbublinyChar"/>
    <w:uiPriority w:val="99"/>
    <w:semiHidden/>
    <w:unhideWhenUsed/>
    <w:rsid w:val="004C0A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0A1F"/>
    <w:rPr>
      <w:rFonts w:ascii="Segoe UI" w:eastAsia="Lucida Sans Unicode" w:hAnsi="Segoe UI" w:cs="Segoe UI"/>
      <w:sz w:val="18"/>
      <w:szCs w:val="18"/>
    </w:rPr>
  </w:style>
  <w:style w:type="paragraph" w:styleId="Hlavika">
    <w:name w:val="header"/>
    <w:basedOn w:val="Normlny"/>
    <w:link w:val="HlavikaChar"/>
    <w:uiPriority w:val="99"/>
    <w:unhideWhenUsed/>
    <w:rsid w:val="00D41D4E"/>
    <w:pPr>
      <w:tabs>
        <w:tab w:val="center" w:pos="4536"/>
        <w:tab w:val="right" w:pos="9072"/>
      </w:tabs>
    </w:pPr>
  </w:style>
  <w:style w:type="character" w:customStyle="1" w:styleId="HlavikaChar">
    <w:name w:val="Hlavička Char"/>
    <w:basedOn w:val="Predvolenpsmoodseku"/>
    <w:link w:val="Hlavika"/>
    <w:uiPriority w:val="99"/>
    <w:rsid w:val="00D41D4E"/>
    <w:rPr>
      <w:rFonts w:ascii="Times New Roman" w:eastAsia="Lucida Sans Unicode" w:hAnsi="Times New Roman" w:cs="Times New Roman"/>
      <w:sz w:val="24"/>
      <w:szCs w:val="24"/>
    </w:rPr>
  </w:style>
  <w:style w:type="paragraph" w:styleId="Pta">
    <w:name w:val="footer"/>
    <w:basedOn w:val="Normlny"/>
    <w:link w:val="PtaChar"/>
    <w:uiPriority w:val="99"/>
    <w:unhideWhenUsed/>
    <w:rsid w:val="00D41D4E"/>
    <w:pPr>
      <w:tabs>
        <w:tab w:val="center" w:pos="4536"/>
        <w:tab w:val="right" w:pos="9072"/>
      </w:tabs>
    </w:pPr>
  </w:style>
  <w:style w:type="character" w:customStyle="1" w:styleId="PtaChar">
    <w:name w:val="Päta Char"/>
    <w:basedOn w:val="Predvolenpsmoodseku"/>
    <w:link w:val="Pta"/>
    <w:uiPriority w:val="99"/>
    <w:rsid w:val="00D41D4E"/>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FD95-DB78-4585-B102-DEE5E0B4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2733</Words>
  <Characters>15582</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Tahotny</dc:creator>
  <cp:keywords/>
  <dc:description/>
  <cp:lastModifiedBy>Lucia Podhorova</cp:lastModifiedBy>
  <cp:revision>14</cp:revision>
  <cp:lastPrinted>2019-12-19T07:05:00Z</cp:lastPrinted>
  <dcterms:created xsi:type="dcterms:W3CDTF">2019-12-03T11:33:00Z</dcterms:created>
  <dcterms:modified xsi:type="dcterms:W3CDTF">2019-12-20T06:35:00Z</dcterms:modified>
</cp:coreProperties>
</file>