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79" w:rsidRDefault="00535279" w:rsidP="00535279">
      <w:pPr>
        <w:shd w:val="clear" w:color="auto" w:fill="FFFFFF"/>
        <w:spacing w:before="100" w:beforeAutospacing="1" w:after="100" w:afterAutospacing="1" w:line="240" w:lineRule="auto"/>
      </w:pPr>
      <w:r>
        <w:t xml:space="preserve"> </w:t>
      </w:r>
      <w:r>
        <w:t xml:space="preserve">Oznámenie o čase a mieste konania volieb do Národnej rady Slovenskej republiky v roku 2023, o vytvorení volebných okrskov a o určení volebných miestností v </w:t>
      </w:r>
      <w:r>
        <w:t>Boldogu</w:t>
      </w:r>
      <w:bookmarkStart w:id="0" w:name="_GoBack"/>
      <w:bookmarkEnd w:id="0"/>
      <w:r>
        <w:t xml:space="preserve"> na zabezpečenie volieb Na základe Rozhodnutia predsedu Národnej rady Slovenskej republiky z 9. júna 2023, vyhláseného 9. júna 2023 v Zbierke zákonov SR pod číslom 204 o vyhlásení volieb do Národnej rady Slovenskej republiky v roku 2023 a zákona NR SR č. 180/2014 Z. z. o podmienkach výkonu volebného práva a o zmene a doplnení niektorých zákonov v znení neskorších predpisov, v </w:t>
      </w:r>
      <w:r>
        <w:t>Boldogu</w:t>
      </w:r>
      <w:r>
        <w:t xml:space="preserve"> sa uskutočnia voľby do Národnej rady Slovenskej republiky dňa 30. septembra 2023 od 700 hodiny do 2200 hodiny</w:t>
      </w:r>
    </w:p>
    <w:p w:rsidR="004D3673" w:rsidRDefault="00535279" w:rsidP="00535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sk-SK"/>
        </w:rPr>
      </w:pPr>
      <w:r>
        <w:t xml:space="preserve"> V </w:t>
      </w:r>
      <w:r>
        <w:t>Boldogu</w:t>
      </w:r>
      <w:r>
        <w:t xml:space="preserve"> bude vytvorený</w:t>
      </w:r>
      <w:r>
        <w:t xml:space="preserve"> 1</w:t>
      </w:r>
      <w:r>
        <w:t xml:space="preserve"> volebný okrs</w:t>
      </w:r>
      <w:r>
        <w:t>o</w:t>
      </w:r>
      <w:r>
        <w:t xml:space="preserve">k na zabezpečenie volieb. Ďalej oznamujeme všetkým oprávneným voličom, ktorým podľa § 7 ods.1 písm. d) až g) zákona č. 253/1998 Z. z. o hlásení pobytu občanov Slovenskej republiky a registri obyvateľov Slovenskej republiky v znení neskorších predpisov bol zrušený trvalý pobyt a adresou týchto občanov na účely doručovania písomností od orgánov verejnej správy a iných štátnych orgánov a na účely zápisu do zoznamu voličov je </w:t>
      </w:r>
      <w:r>
        <w:t>Obec Boldog</w:t>
      </w:r>
      <w:r>
        <w:t>, že miestom konania volieb je podľa horeuvedeného trvalého pobytu volebn</w:t>
      </w:r>
      <w:r>
        <w:t>ý</w:t>
      </w:r>
      <w:r>
        <w:t xml:space="preserve"> </w:t>
      </w:r>
      <w:r>
        <w:t>okrsok č.1.</w:t>
      </w:r>
      <w:r>
        <w:t xml:space="preserve"> </w:t>
      </w:r>
      <w:r>
        <w:t xml:space="preserve"> </w:t>
      </w: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F07B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35279" w:rsidP="00535279">
      <w:pPr>
        <w:shd w:val="clear" w:color="auto" w:fill="FFFFFF"/>
        <w:spacing w:before="100" w:beforeAutospacing="1" w:after="100" w:afterAutospacing="1" w:line="240" w:lineRule="auto"/>
        <w:jc w:val="center"/>
      </w:pPr>
      <w:r>
        <w:t xml:space="preserve"> </w:t>
      </w:r>
    </w:p>
    <w:p w:rsidR="005F7479" w:rsidRDefault="005F7479" w:rsidP="005F7479">
      <w:pPr>
        <w:shd w:val="clear" w:color="auto" w:fill="FFFFFF"/>
        <w:spacing w:before="100" w:beforeAutospacing="1" w:after="100" w:afterAutospacing="1" w:line="240" w:lineRule="auto"/>
        <w:jc w:val="center"/>
      </w:pPr>
    </w:p>
    <w:p w:rsidR="005F7479" w:rsidRPr="005F7479" w:rsidRDefault="005F7479" w:rsidP="005F7479">
      <w:pPr>
        <w:shd w:val="clear" w:color="auto" w:fill="FFFFFF"/>
        <w:spacing w:before="100" w:beforeAutospacing="1" w:after="100" w:afterAutospacing="1" w:line="240" w:lineRule="auto"/>
        <w:jc w:val="center"/>
      </w:pPr>
      <w:r>
        <w:t xml:space="preserve"> </w:t>
      </w: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lang w:eastAsia="sk-SK"/>
        </w:rPr>
      </w:pPr>
    </w:p>
    <w:p w:rsidR="005F7479" w:rsidRPr="004D3673" w:rsidRDefault="005F7479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</w:p>
    <w:p w:rsidR="00E66AB8" w:rsidRDefault="004D3673">
      <w:r>
        <w:t xml:space="preserve"> </w:t>
      </w:r>
    </w:p>
    <w:sectPr w:rsidR="00E6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A3C"/>
    <w:multiLevelType w:val="multilevel"/>
    <w:tmpl w:val="B802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CE"/>
    <w:rsid w:val="004D3673"/>
    <w:rsid w:val="00535279"/>
    <w:rsid w:val="005F7479"/>
    <w:rsid w:val="009F71CE"/>
    <w:rsid w:val="00E66AB8"/>
    <w:rsid w:val="00F0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1B395"/>
  <w15:chartTrackingRefBased/>
  <w15:docId w15:val="{52023DCA-BBC7-4E3E-9949-57B620B2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4D3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D367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D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D3673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36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2023-06-27T09:36:00Z</dcterms:created>
  <dcterms:modified xsi:type="dcterms:W3CDTF">2023-06-27T11:09:00Z</dcterms:modified>
</cp:coreProperties>
</file>